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27EBB" w14:textId="77777777" w:rsidR="009603CF" w:rsidRPr="00C23A5B" w:rsidRDefault="009603CF" w:rsidP="009603CF">
      <w:pPr>
        <w:spacing w:before="100" w:beforeAutospacing="1" w:after="100" w:afterAutospacing="1"/>
        <w:rPr>
          <w:color w:val="000000" w:themeColor="text1"/>
        </w:rPr>
      </w:pPr>
      <w:r w:rsidRPr="00C23A5B">
        <w:rPr>
          <w:rFonts w:ascii="Calibri" w:hAnsi="Calibri" w:cs="Calibri"/>
          <w:color w:val="000000" w:themeColor="text1"/>
          <w:sz w:val="32"/>
          <w:szCs w:val="32"/>
        </w:rPr>
        <w:t>AASHTO CPBM/TPM Pooled Fund Joint Quarterly Meeting Notes</w:t>
      </w:r>
      <w:r w:rsidRPr="00C23A5B">
        <w:rPr>
          <w:rFonts w:ascii="Calibri" w:hAnsi="Calibri" w:cs="Calibri"/>
          <w:color w:val="000000" w:themeColor="text1"/>
          <w:sz w:val="32"/>
          <w:szCs w:val="32"/>
        </w:rPr>
        <w:br/>
      </w:r>
      <w:r w:rsidR="00584A21">
        <w:rPr>
          <w:rFonts w:ascii="Calibri" w:hAnsi="Calibri" w:cs="Calibri"/>
          <w:color w:val="000000" w:themeColor="text1"/>
          <w:sz w:val="32"/>
          <w:szCs w:val="32"/>
        </w:rPr>
        <w:t>March 4</w:t>
      </w:r>
      <w:r w:rsidRPr="00C23A5B">
        <w:rPr>
          <w:rFonts w:ascii="Calibri" w:hAnsi="Calibri" w:cs="Calibri"/>
          <w:color w:val="000000" w:themeColor="text1"/>
          <w:sz w:val="32"/>
          <w:szCs w:val="32"/>
        </w:rPr>
        <w:t>, 202</w:t>
      </w:r>
      <w:r w:rsidR="00584A21">
        <w:rPr>
          <w:rFonts w:ascii="Calibri" w:hAnsi="Calibri" w:cs="Calibri"/>
          <w:color w:val="000000" w:themeColor="text1"/>
          <w:sz w:val="32"/>
          <w:szCs w:val="32"/>
        </w:rPr>
        <w:t>1</w:t>
      </w:r>
      <w:r w:rsidRPr="00C23A5B">
        <w:rPr>
          <w:rFonts w:ascii="Calibri" w:hAnsi="Calibri" w:cs="Calibri"/>
          <w:color w:val="000000" w:themeColor="text1"/>
          <w:sz w:val="32"/>
          <w:szCs w:val="32"/>
        </w:rPr>
        <w:t>, 2:00 PM – 4:00 PM E</w:t>
      </w:r>
      <w:r w:rsidRPr="00712971">
        <w:rPr>
          <w:rFonts w:ascii="Calibri" w:hAnsi="Calibri" w:cs="Calibri"/>
          <w:color w:val="000000" w:themeColor="text1"/>
          <w:sz w:val="32"/>
          <w:szCs w:val="32"/>
        </w:rPr>
        <w:t>S</w:t>
      </w:r>
      <w:r w:rsidRPr="00C23A5B">
        <w:rPr>
          <w:rFonts w:ascii="Calibri" w:hAnsi="Calibri" w:cs="Calibri"/>
          <w:color w:val="000000" w:themeColor="text1"/>
          <w:sz w:val="32"/>
          <w:szCs w:val="32"/>
        </w:rPr>
        <w:t xml:space="preserve">T </w:t>
      </w:r>
    </w:p>
    <w:p w14:paraId="2FA4BD4D" w14:textId="77777777" w:rsidR="00575E73" w:rsidRPr="00584A21" w:rsidRDefault="009603CF" w:rsidP="00584A21">
      <w:pPr>
        <w:pStyle w:val="ListParagraph"/>
        <w:numPr>
          <w:ilvl w:val="0"/>
          <w:numId w:val="18"/>
        </w:numPr>
        <w:spacing w:before="100" w:beforeAutospacing="1" w:after="100" w:afterAutospacing="1"/>
        <w:rPr>
          <w:rStyle w:val="Hyperlink"/>
          <w:rFonts w:ascii="Calibri" w:hAnsi="Calibri" w:cs="Calibri"/>
          <w:color w:val="000000" w:themeColor="text1"/>
          <w:u w:val="none"/>
        </w:rPr>
      </w:pPr>
      <w:r w:rsidRPr="00575E73">
        <w:rPr>
          <w:rFonts w:ascii="Calibri" w:hAnsi="Calibri" w:cs="Calibri"/>
          <w:b/>
          <w:bCs/>
          <w:color w:val="000000" w:themeColor="text1"/>
        </w:rPr>
        <w:t xml:space="preserve">Welcome and Agenda. </w:t>
      </w:r>
      <w:r w:rsidRPr="00575E73">
        <w:rPr>
          <w:rFonts w:ascii="Calibri" w:hAnsi="Calibri" w:cs="Calibri"/>
          <w:color w:val="000000" w:themeColor="text1"/>
        </w:rPr>
        <w:t xml:space="preserve">CPBM Chair Tim Henkel welcomed attendees to the Joint </w:t>
      </w:r>
      <w:r w:rsidR="00990A76">
        <w:rPr>
          <w:rFonts w:ascii="Calibri" w:hAnsi="Calibri" w:cs="Calibri"/>
          <w:color w:val="000000" w:themeColor="text1"/>
        </w:rPr>
        <w:t>American Association of State and Highway Transportation Officials (</w:t>
      </w:r>
      <w:r w:rsidRPr="00575E73">
        <w:rPr>
          <w:rFonts w:ascii="Calibri" w:hAnsi="Calibri" w:cs="Calibri"/>
          <w:color w:val="000000" w:themeColor="text1"/>
        </w:rPr>
        <w:t>AASHTO</w:t>
      </w:r>
      <w:r w:rsidR="00990A76">
        <w:rPr>
          <w:rFonts w:ascii="Calibri" w:hAnsi="Calibri" w:cs="Calibri"/>
          <w:color w:val="000000" w:themeColor="text1"/>
        </w:rPr>
        <w:t>)</w:t>
      </w:r>
      <w:r w:rsidRPr="00575E73">
        <w:rPr>
          <w:rFonts w:ascii="Calibri" w:hAnsi="Calibri" w:cs="Calibri"/>
          <w:color w:val="000000" w:themeColor="text1"/>
        </w:rPr>
        <w:t xml:space="preserve"> Committee on Performance-Based Management</w:t>
      </w:r>
      <w:r w:rsidR="00575E73">
        <w:rPr>
          <w:rFonts w:ascii="Calibri" w:hAnsi="Calibri" w:cs="Calibri"/>
          <w:color w:val="000000" w:themeColor="text1"/>
        </w:rPr>
        <w:t xml:space="preserve"> </w:t>
      </w:r>
      <w:r w:rsidR="00990A76">
        <w:rPr>
          <w:rFonts w:ascii="Calibri" w:hAnsi="Calibri" w:cs="Calibri"/>
          <w:color w:val="000000" w:themeColor="text1"/>
        </w:rPr>
        <w:t xml:space="preserve">(CPBM) </w:t>
      </w:r>
      <w:r w:rsidR="00575E73">
        <w:rPr>
          <w:rFonts w:ascii="Calibri" w:hAnsi="Calibri" w:cs="Calibri"/>
          <w:color w:val="000000" w:themeColor="text1"/>
        </w:rPr>
        <w:t xml:space="preserve">and </w:t>
      </w:r>
      <w:r w:rsidRPr="00575E73">
        <w:rPr>
          <w:rFonts w:ascii="Calibri" w:hAnsi="Calibri" w:cs="Calibri"/>
          <w:color w:val="000000" w:themeColor="text1"/>
        </w:rPr>
        <w:t xml:space="preserve">Transportation </w:t>
      </w:r>
      <w:r w:rsidR="00990A76">
        <w:rPr>
          <w:rFonts w:ascii="Calibri" w:hAnsi="Calibri" w:cs="Calibri"/>
          <w:color w:val="000000" w:themeColor="text1"/>
        </w:rPr>
        <w:t xml:space="preserve">Performance Management (TPM) </w:t>
      </w:r>
      <w:r w:rsidRPr="00575E73">
        <w:rPr>
          <w:rFonts w:ascii="Calibri" w:hAnsi="Calibri" w:cs="Calibri"/>
          <w:color w:val="000000" w:themeColor="text1"/>
        </w:rPr>
        <w:t xml:space="preserve">Pooled Fund quarterly meeting. He shared the purpose of the quarterly web calls is to share AASHTO and CPBM Committee information and updates with CPBM members and TPM Pooled Fund Members and to get input on TPM needs. He reminded attendees that links to the notes and slides from today’s web call will be posted on the TPM Pooled Fund Web </w:t>
      </w:r>
      <w:r w:rsidRPr="00575E73">
        <w:rPr>
          <w:rFonts w:asciiTheme="majorHAnsi" w:hAnsiTheme="majorHAnsi" w:cstheme="majorHAnsi"/>
          <w:color w:val="000000" w:themeColor="text1"/>
        </w:rPr>
        <w:t xml:space="preserve">Portal at </w:t>
      </w:r>
      <w:hyperlink r:id="rId7" w:history="1">
        <w:r w:rsidR="00575E73" w:rsidRPr="00575E73">
          <w:rPr>
            <w:rStyle w:val="Hyperlink"/>
            <w:rFonts w:asciiTheme="majorHAnsi" w:hAnsiTheme="majorHAnsi" w:cstheme="majorHAnsi"/>
            <w:bCs/>
          </w:rPr>
          <w:t>tpm-portal.com</w:t>
        </w:r>
      </w:hyperlink>
      <w:r w:rsidR="00584A21">
        <w:rPr>
          <w:rStyle w:val="Hyperlink"/>
          <w:rFonts w:asciiTheme="majorHAnsi" w:hAnsiTheme="majorHAnsi" w:cstheme="majorHAnsi"/>
          <w:bCs/>
        </w:rPr>
        <w:t>.</w:t>
      </w:r>
    </w:p>
    <w:p w14:paraId="5DFF0611" w14:textId="77777777" w:rsidR="00584A21" w:rsidRPr="00584A21" w:rsidRDefault="00584A21" w:rsidP="00584A21">
      <w:pPr>
        <w:pStyle w:val="ListParagraph"/>
        <w:spacing w:before="100" w:beforeAutospacing="1" w:after="100" w:afterAutospacing="1"/>
        <w:ind w:left="720"/>
        <w:rPr>
          <w:rFonts w:ascii="Calibri" w:hAnsi="Calibri" w:cs="Calibri"/>
          <w:color w:val="000000" w:themeColor="text1"/>
        </w:rPr>
      </w:pPr>
    </w:p>
    <w:p w14:paraId="1B98A4E0" w14:textId="77777777" w:rsidR="00575E73" w:rsidRPr="00575E73" w:rsidRDefault="009C4734" w:rsidP="00575E73">
      <w:pPr>
        <w:pStyle w:val="ListParagraph"/>
        <w:numPr>
          <w:ilvl w:val="0"/>
          <w:numId w:val="18"/>
        </w:numPr>
        <w:rPr>
          <w:rFonts w:ascii="Calibri" w:hAnsi="Calibri" w:cs="Calibri"/>
          <w:bCs/>
          <w:iCs w:val="0"/>
          <w:color w:val="000000" w:themeColor="text1"/>
          <w:szCs w:val="22"/>
          <w:lang w:eastAsia="ja-JP"/>
        </w:rPr>
      </w:pPr>
      <w:r w:rsidRPr="00575E73">
        <w:rPr>
          <w:rFonts w:ascii="Calibri" w:hAnsi="Calibri" w:cs="Calibri"/>
          <w:b/>
          <w:bCs/>
          <w:color w:val="000000" w:themeColor="text1"/>
        </w:rPr>
        <w:t xml:space="preserve">AASHTO Update. </w:t>
      </w:r>
      <w:r w:rsidRPr="00575E73">
        <w:rPr>
          <w:rFonts w:ascii="Calibri" w:hAnsi="Calibri" w:cs="Calibri"/>
          <w:color w:val="000000" w:themeColor="text1"/>
        </w:rPr>
        <w:t>Matt Hardy provided an AASHTO update.</w:t>
      </w:r>
    </w:p>
    <w:p w14:paraId="49F9F207" w14:textId="77777777" w:rsidR="00584A21" w:rsidRPr="00584A21" w:rsidRDefault="00584A21" w:rsidP="00575E73">
      <w:pPr>
        <w:pStyle w:val="ListParagraph"/>
        <w:numPr>
          <w:ilvl w:val="1"/>
          <w:numId w:val="18"/>
        </w:numPr>
        <w:rPr>
          <w:rFonts w:ascii="Calibri" w:hAnsi="Calibri" w:cs="Calibri"/>
          <w:bCs/>
          <w:iCs w:val="0"/>
          <w:color w:val="000000" w:themeColor="text1"/>
          <w:szCs w:val="22"/>
          <w:lang w:eastAsia="ja-JP"/>
        </w:rPr>
      </w:pPr>
      <w:r>
        <w:rPr>
          <w:rFonts w:ascii="Calibri" w:hAnsi="Calibri" w:cs="Calibri"/>
          <w:b/>
          <w:bCs/>
          <w:color w:val="000000" w:themeColor="text1"/>
        </w:rPr>
        <w:t>Attendees wished CPBM Chair Tim Henkel a very happy birthday!</w:t>
      </w:r>
    </w:p>
    <w:p w14:paraId="14C6C96B" w14:textId="77777777" w:rsidR="00584A21" w:rsidRPr="00584A21" w:rsidRDefault="00584A21" w:rsidP="00575E73">
      <w:pPr>
        <w:pStyle w:val="ListParagraph"/>
        <w:numPr>
          <w:ilvl w:val="1"/>
          <w:numId w:val="18"/>
        </w:numPr>
        <w:rPr>
          <w:rFonts w:ascii="Calibri" w:hAnsi="Calibri" w:cs="Calibri"/>
          <w:iCs w:val="0"/>
          <w:color w:val="000000" w:themeColor="text1"/>
          <w:szCs w:val="22"/>
          <w:lang w:eastAsia="ja-JP"/>
        </w:rPr>
      </w:pPr>
      <w:r>
        <w:rPr>
          <w:rFonts w:ascii="Calibri" w:hAnsi="Calibri" w:cs="Calibri"/>
          <w:b/>
          <w:bCs/>
          <w:color w:val="000000" w:themeColor="text1"/>
        </w:rPr>
        <w:t xml:space="preserve">Reauthorization. </w:t>
      </w:r>
      <w:r w:rsidRPr="00584A21">
        <w:rPr>
          <w:rFonts w:ascii="Calibri" w:hAnsi="Calibri" w:cs="Calibri"/>
          <w:color w:val="000000" w:themeColor="text1"/>
        </w:rPr>
        <w:t>Matt shared news from AASHTO’s Washington Briefing last week. There will be a new emphasis on new performance measurement areas and performance measures, including resiliency, racial equity and accessibility. AASHTO is actively involved with the AASHTO CPBM Policy and Rulemaking Work Group on what is to be included</w:t>
      </w:r>
      <w:r>
        <w:rPr>
          <w:rFonts w:ascii="Calibri" w:hAnsi="Calibri" w:cs="Calibri"/>
          <w:color w:val="000000" w:themeColor="text1"/>
        </w:rPr>
        <w:t xml:space="preserve"> and what position AASHTO will be taking related to performance measures.</w:t>
      </w:r>
    </w:p>
    <w:p w14:paraId="2929BD4D" w14:textId="77777777" w:rsidR="00584A21" w:rsidRPr="00584A21" w:rsidRDefault="00584A21" w:rsidP="00575E73">
      <w:pPr>
        <w:pStyle w:val="ListParagraph"/>
        <w:numPr>
          <w:ilvl w:val="1"/>
          <w:numId w:val="18"/>
        </w:numPr>
        <w:rPr>
          <w:rFonts w:ascii="Calibri" w:hAnsi="Calibri" w:cs="Calibri"/>
          <w:iCs w:val="0"/>
          <w:color w:val="000000" w:themeColor="text1"/>
          <w:szCs w:val="22"/>
          <w:lang w:eastAsia="ja-JP"/>
        </w:rPr>
      </w:pPr>
      <w:r w:rsidRPr="00584A21">
        <w:rPr>
          <w:rFonts w:ascii="Calibri" w:hAnsi="Calibri" w:cs="Calibri"/>
          <w:b/>
          <w:bCs/>
          <w:color w:val="000000" w:themeColor="text1"/>
        </w:rPr>
        <w:t>ASCE released their Quadrennial Infrastructure Report Card.</w:t>
      </w:r>
      <w:r>
        <w:rPr>
          <w:rFonts w:ascii="Calibri" w:hAnsi="Calibri" w:cs="Calibri"/>
          <w:color w:val="000000" w:themeColor="text1"/>
        </w:rPr>
        <w:t xml:space="preserve"> This report ranks all states on roads, bridges and transit as well as the overall national grade. They did not use federal TPM data that is being collected.</w:t>
      </w:r>
    </w:p>
    <w:p w14:paraId="41500BFD" w14:textId="77777777" w:rsidR="00575E73" w:rsidRPr="00575E73" w:rsidRDefault="003A50B3" w:rsidP="00575E73">
      <w:pPr>
        <w:pStyle w:val="ListParagraph"/>
        <w:numPr>
          <w:ilvl w:val="1"/>
          <w:numId w:val="18"/>
        </w:numPr>
        <w:rPr>
          <w:rFonts w:ascii="Calibri" w:hAnsi="Calibri" w:cs="Calibri"/>
          <w:bCs/>
          <w:iCs w:val="0"/>
          <w:color w:val="000000" w:themeColor="text1"/>
          <w:szCs w:val="22"/>
          <w:lang w:eastAsia="ja-JP"/>
        </w:rPr>
      </w:pPr>
      <w:r w:rsidRPr="00575E73">
        <w:rPr>
          <w:rFonts w:ascii="Calibri" w:hAnsi="Calibri" w:cs="Calibri"/>
          <w:b/>
          <w:bCs/>
          <w:color w:val="000000" w:themeColor="text1"/>
        </w:rPr>
        <w:t xml:space="preserve">TPM Technical Service Program. </w:t>
      </w:r>
      <w:r w:rsidRPr="00575E73">
        <w:rPr>
          <w:rFonts w:ascii="Calibri" w:hAnsi="Calibri" w:cs="Calibri"/>
          <w:color w:val="000000" w:themeColor="text1"/>
        </w:rPr>
        <w:t xml:space="preserve">Matt discussed </w:t>
      </w:r>
      <w:r w:rsidR="00584A21">
        <w:rPr>
          <w:rFonts w:ascii="Calibri" w:hAnsi="Calibri" w:cs="Calibri"/>
          <w:color w:val="000000" w:themeColor="text1"/>
        </w:rPr>
        <w:t>transitioning the current</w:t>
      </w:r>
      <w:r w:rsidRPr="00575E73">
        <w:rPr>
          <w:rFonts w:ascii="Calibri" w:hAnsi="Calibri" w:cs="Calibri"/>
          <w:color w:val="000000" w:themeColor="text1"/>
        </w:rPr>
        <w:t xml:space="preserve"> TPM Technical Service Program (TSP) </w:t>
      </w:r>
      <w:r w:rsidR="00584A21">
        <w:rPr>
          <w:rFonts w:ascii="Calibri" w:hAnsi="Calibri" w:cs="Calibri"/>
          <w:color w:val="000000" w:themeColor="text1"/>
        </w:rPr>
        <w:t>as the funding is spent down through 2022</w:t>
      </w:r>
      <w:r w:rsidRPr="00575E73">
        <w:rPr>
          <w:rFonts w:ascii="Calibri" w:hAnsi="Calibri" w:cs="Calibri"/>
          <w:color w:val="000000" w:themeColor="text1"/>
        </w:rPr>
        <w:t>.</w:t>
      </w:r>
      <w:r w:rsidR="00575E73">
        <w:rPr>
          <w:rFonts w:ascii="Calibri" w:hAnsi="Calibri" w:cs="Calibri"/>
          <w:color w:val="000000" w:themeColor="text1"/>
        </w:rPr>
        <w:t xml:space="preserve"> </w:t>
      </w:r>
      <w:r w:rsidR="00584A21">
        <w:rPr>
          <w:rFonts w:ascii="Calibri" w:hAnsi="Calibri" w:cs="Calibri"/>
          <w:color w:val="000000" w:themeColor="text1"/>
        </w:rPr>
        <w:t xml:space="preserve">The prospectus will be voted for approval at the AASHTO Annual Meeting. </w:t>
      </w:r>
      <w:r w:rsidR="00575E73">
        <w:rPr>
          <w:rFonts w:ascii="Calibri" w:hAnsi="Calibri" w:cs="Calibri"/>
          <w:color w:val="000000" w:themeColor="text1"/>
        </w:rPr>
        <w:t>He h</w:t>
      </w:r>
      <w:r w:rsidR="00395C6E" w:rsidRPr="00575E73">
        <w:rPr>
          <w:rFonts w:ascii="Calibri" w:hAnsi="Calibri" w:cs="Calibri"/>
          <w:color w:val="000000" w:themeColor="text1"/>
        </w:rPr>
        <w:t>ope</w:t>
      </w:r>
      <w:r w:rsidR="00575E73">
        <w:rPr>
          <w:rFonts w:ascii="Calibri" w:hAnsi="Calibri" w:cs="Calibri"/>
          <w:color w:val="000000" w:themeColor="text1"/>
        </w:rPr>
        <w:t>s</w:t>
      </w:r>
      <w:r w:rsidR="00395C6E" w:rsidRPr="00575E73">
        <w:rPr>
          <w:rFonts w:ascii="Calibri" w:hAnsi="Calibri" w:cs="Calibri"/>
          <w:color w:val="000000" w:themeColor="text1"/>
        </w:rPr>
        <w:t xml:space="preserve"> to have </w:t>
      </w:r>
      <w:r w:rsidR="00584A21">
        <w:rPr>
          <w:rFonts w:ascii="Calibri" w:hAnsi="Calibri" w:cs="Calibri"/>
          <w:color w:val="000000" w:themeColor="text1"/>
        </w:rPr>
        <w:t>the program</w:t>
      </w:r>
      <w:r w:rsidR="00395C6E" w:rsidRPr="00575E73">
        <w:rPr>
          <w:rFonts w:ascii="Calibri" w:hAnsi="Calibri" w:cs="Calibri"/>
          <w:color w:val="000000" w:themeColor="text1"/>
        </w:rPr>
        <w:t xml:space="preserve"> available for </w:t>
      </w:r>
      <w:r w:rsidR="00584A21">
        <w:rPr>
          <w:rFonts w:ascii="Calibri" w:hAnsi="Calibri" w:cs="Calibri"/>
          <w:color w:val="000000" w:themeColor="text1"/>
        </w:rPr>
        <w:t xml:space="preserve">states to </w:t>
      </w:r>
      <w:r w:rsidR="00395C6E" w:rsidRPr="00575E73">
        <w:rPr>
          <w:rFonts w:ascii="Calibri" w:hAnsi="Calibri" w:cs="Calibri"/>
          <w:color w:val="000000" w:themeColor="text1"/>
        </w:rPr>
        <w:t>sign-up in July 2021.</w:t>
      </w:r>
      <w:r w:rsidR="00584A21">
        <w:rPr>
          <w:rFonts w:ascii="Calibri" w:hAnsi="Calibri" w:cs="Calibri"/>
          <w:color w:val="000000" w:themeColor="text1"/>
        </w:rPr>
        <w:t xml:space="preserve"> Watch for an announcement over the next few months.</w:t>
      </w:r>
    </w:p>
    <w:p w14:paraId="36E8BAA8" w14:textId="77777777" w:rsidR="00575E73" w:rsidRPr="00575E73" w:rsidRDefault="00575E73" w:rsidP="00575E73">
      <w:pPr>
        <w:pStyle w:val="ListParagraph"/>
        <w:ind w:left="1440"/>
        <w:rPr>
          <w:rFonts w:ascii="Calibri" w:hAnsi="Calibri" w:cs="Calibri"/>
          <w:bCs/>
          <w:iCs w:val="0"/>
          <w:color w:val="000000" w:themeColor="text1"/>
          <w:szCs w:val="22"/>
          <w:lang w:eastAsia="ja-JP"/>
        </w:rPr>
      </w:pPr>
    </w:p>
    <w:p w14:paraId="194D9F64" w14:textId="77777777" w:rsidR="00575E73" w:rsidRPr="002F5268" w:rsidRDefault="00575E73" w:rsidP="00575E73">
      <w:pPr>
        <w:pStyle w:val="ListParagraph"/>
        <w:numPr>
          <w:ilvl w:val="0"/>
          <w:numId w:val="18"/>
        </w:numPr>
        <w:rPr>
          <w:rFonts w:ascii="Calibri" w:hAnsi="Calibri" w:cs="Calibri"/>
          <w:bCs/>
          <w:iCs w:val="0"/>
          <w:color w:val="000000" w:themeColor="text1"/>
          <w:szCs w:val="22"/>
          <w:lang w:eastAsia="ja-JP"/>
        </w:rPr>
      </w:pPr>
      <w:r w:rsidRPr="002F5268">
        <w:rPr>
          <w:rFonts w:ascii="Calibri" w:hAnsi="Calibri" w:cs="Calibri"/>
          <w:b/>
          <w:bCs/>
          <w:color w:val="000000" w:themeColor="text1"/>
        </w:rPr>
        <w:t xml:space="preserve">Feature </w:t>
      </w:r>
      <w:r w:rsidR="009C4734" w:rsidRPr="002F5268">
        <w:rPr>
          <w:rFonts w:ascii="Calibri" w:hAnsi="Calibri" w:cs="Calibri"/>
          <w:b/>
          <w:bCs/>
          <w:color w:val="000000" w:themeColor="text1"/>
        </w:rPr>
        <w:t xml:space="preserve">Presentation: </w:t>
      </w:r>
      <w:r w:rsidR="00584A21" w:rsidRPr="002F5268">
        <w:rPr>
          <w:rFonts w:ascii="Calibri" w:hAnsi="Calibri" w:cs="Calibri"/>
          <w:b/>
          <w:bCs/>
          <w:i/>
          <w:iCs w:val="0"/>
          <w:color w:val="000000" w:themeColor="text1"/>
        </w:rPr>
        <w:t>TPM Significant Progress Determination (Mid-Point 1</w:t>
      </w:r>
      <w:r w:rsidR="00584A21" w:rsidRPr="002F5268">
        <w:rPr>
          <w:rFonts w:ascii="Calibri" w:hAnsi="Calibri" w:cs="Calibri"/>
          <w:b/>
          <w:bCs/>
          <w:i/>
          <w:iCs w:val="0"/>
          <w:color w:val="000000" w:themeColor="text1"/>
          <w:vertAlign w:val="superscript"/>
        </w:rPr>
        <w:t>st</w:t>
      </w:r>
      <w:r w:rsidR="00584A21" w:rsidRPr="002F5268">
        <w:rPr>
          <w:rFonts w:ascii="Calibri" w:hAnsi="Calibri" w:cs="Calibri"/>
          <w:b/>
          <w:bCs/>
          <w:i/>
          <w:iCs w:val="0"/>
          <w:color w:val="000000" w:themeColor="text1"/>
        </w:rPr>
        <w:t xml:space="preserve"> Performance Period</w:t>
      </w:r>
      <w:r w:rsidR="009C4734" w:rsidRPr="002F5268">
        <w:rPr>
          <w:rFonts w:ascii="Calibri" w:hAnsi="Calibri" w:cs="Calibri"/>
          <w:b/>
          <w:bCs/>
          <w:color w:val="000000" w:themeColor="text1"/>
        </w:rPr>
        <w:t>.</w:t>
      </w:r>
      <w:r w:rsidR="009C4734" w:rsidRPr="002F5268">
        <w:rPr>
          <w:rFonts w:ascii="Calibri" w:hAnsi="Calibri" w:cs="Calibri"/>
          <w:color w:val="000000" w:themeColor="text1"/>
        </w:rPr>
        <w:t xml:space="preserve"> </w:t>
      </w:r>
      <w:r w:rsidR="00584A21" w:rsidRPr="002F5268">
        <w:rPr>
          <w:rFonts w:ascii="Calibri" w:hAnsi="Calibri" w:cs="Calibri"/>
          <w:color w:val="000000" w:themeColor="text1"/>
        </w:rPr>
        <w:t>Susanna Reck, FHWA</w:t>
      </w:r>
    </w:p>
    <w:p w14:paraId="51E8896E" w14:textId="77777777" w:rsidR="00584A21" w:rsidRPr="002F5268" w:rsidRDefault="00584A21" w:rsidP="00575E73">
      <w:pPr>
        <w:pStyle w:val="ListParagraph"/>
        <w:numPr>
          <w:ilvl w:val="1"/>
          <w:numId w:val="18"/>
        </w:numPr>
        <w:rPr>
          <w:rFonts w:ascii="Calibri" w:hAnsi="Calibri" w:cs="Calibri"/>
          <w:bCs/>
          <w:iCs w:val="0"/>
          <w:color w:val="000000" w:themeColor="text1"/>
          <w:szCs w:val="22"/>
          <w:lang w:eastAsia="ja-JP"/>
        </w:rPr>
      </w:pPr>
      <w:r w:rsidRPr="002F5268">
        <w:rPr>
          <w:rFonts w:ascii="Calibri" w:hAnsi="Calibri" w:cs="Calibri"/>
          <w:b/>
          <w:bCs/>
          <w:color w:val="000000" w:themeColor="text1"/>
        </w:rPr>
        <w:t>Process Overview.</w:t>
      </w:r>
      <w:r w:rsidRPr="002F5268">
        <w:rPr>
          <w:rFonts w:ascii="Calibri" w:hAnsi="Calibri" w:cs="Calibri"/>
          <w:color w:val="000000" w:themeColor="text1"/>
        </w:rPr>
        <w:t xml:space="preserve"> Susanna</w:t>
      </w:r>
      <w:r w:rsidR="00497F14" w:rsidRPr="002F5268">
        <w:rPr>
          <w:rFonts w:ascii="Calibri" w:hAnsi="Calibri" w:cs="Calibri"/>
          <w:color w:val="000000" w:themeColor="text1"/>
        </w:rPr>
        <w:t xml:space="preserve"> </w:t>
      </w:r>
      <w:r w:rsidRPr="002F5268">
        <w:rPr>
          <w:rFonts w:ascii="Calibri" w:hAnsi="Calibri" w:cs="Calibri"/>
          <w:color w:val="000000" w:themeColor="text1"/>
        </w:rPr>
        <w:t xml:space="preserve">Reck, TPM Team Leader provided an update from FHWA on the significant progress determination for NHPP and NHFP measures. She reminded attendees of the performance period and state DOT biennial performance reporting requirements. </w:t>
      </w:r>
    </w:p>
    <w:p w14:paraId="60ED3373" w14:textId="6A3A1832" w:rsidR="00575E73" w:rsidRPr="002F5268" w:rsidRDefault="00584A21" w:rsidP="00584A21">
      <w:pPr>
        <w:pStyle w:val="ListParagraph"/>
        <w:numPr>
          <w:ilvl w:val="2"/>
          <w:numId w:val="18"/>
        </w:numPr>
        <w:rPr>
          <w:rFonts w:ascii="Calibri" w:hAnsi="Calibri" w:cs="Calibri"/>
          <w:bCs/>
          <w:iCs w:val="0"/>
          <w:color w:val="000000" w:themeColor="text1"/>
          <w:szCs w:val="22"/>
          <w:lang w:eastAsia="ja-JP"/>
        </w:rPr>
      </w:pPr>
      <w:r w:rsidRPr="002F5268">
        <w:rPr>
          <w:rFonts w:ascii="Calibri" w:hAnsi="Calibri" w:cs="Calibri"/>
          <w:color w:val="000000" w:themeColor="text1"/>
        </w:rPr>
        <w:t xml:space="preserve">She indicated that FHWA </w:t>
      </w:r>
      <w:r w:rsidR="00FF2498" w:rsidRPr="002F5268">
        <w:rPr>
          <w:rFonts w:ascii="Calibri" w:hAnsi="Calibri" w:cs="Calibri"/>
          <w:color w:val="000000" w:themeColor="text1"/>
        </w:rPr>
        <w:t xml:space="preserve">evaluates target achievement as well as </w:t>
      </w:r>
      <w:r w:rsidRPr="002F5268">
        <w:rPr>
          <w:rFonts w:ascii="Calibri" w:hAnsi="Calibri" w:cs="Calibri"/>
          <w:color w:val="000000" w:themeColor="text1"/>
        </w:rPr>
        <w:t xml:space="preserve"> improvement over the baseline. If either one satisfies, FHWA determine</w:t>
      </w:r>
      <w:r w:rsidR="00FF2498" w:rsidRPr="002F5268">
        <w:rPr>
          <w:rFonts w:ascii="Calibri" w:hAnsi="Calibri" w:cs="Calibri"/>
          <w:color w:val="000000" w:themeColor="text1"/>
        </w:rPr>
        <w:t>s</w:t>
      </w:r>
      <w:r w:rsidRPr="002F5268">
        <w:rPr>
          <w:rFonts w:ascii="Calibri" w:hAnsi="Calibri" w:cs="Calibri"/>
          <w:color w:val="000000" w:themeColor="text1"/>
        </w:rPr>
        <w:t xml:space="preserve"> that a state DOT has made significant progress toward the achievement of 2-year target</w:t>
      </w:r>
      <w:r w:rsidR="00FF2498" w:rsidRPr="002F5268">
        <w:rPr>
          <w:rFonts w:ascii="Calibri" w:hAnsi="Calibri" w:cs="Calibri"/>
          <w:color w:val="000000" w:themeColor="text1"/>
        </w:rPr>
        <w:t>s.  For more information on significant progress determinations of NHPP and NHFP targets, see 23 CFR 490.109</w:t>
      </w:r>
      <w:r w:rsidRPr="002F5268">
        <w:rPr>
          <w:rFonts w:ascii="Calibri" w:hAnsi="Calibri" w:cs="Calibri"/>
          <w:color w:val="000000" w:themeColor="text1"/>
        </w:rPr>
        <w:t>.</w:t>
      </w:r>
    </w:p>
    <w:p w14:paraId="34356E20" w14:textId="77777777" w:rsidR="00584A21" w:rsidRPr="002F5268" w:rsidRDefault="00584A21" w:rsidP="00584A21">
      <w:pPr>
        <w:pStyle w:val="ListParagraph"/>
        <w:numPr>
          <w:ilvl w:val="1"/>
          <w:numId w:val="18"/>
        </w:numPr>
        <w:rPr>
          <w:rFonts w:ascii="Calibri" w:hAnsi="Calibri" w:cs="Calibri"/>
          <w:bCs/>
          <w:color w:val="000000" w:themeColor="text1"/>
          <w:szCs w:val="22"/>
          <w:lang w:eastAsia="ja-JP"/>
        </w:rPr>
      </w:pPr>
      <w:r w:rsidRPr="002F5268">
        <w:rPr>
          <w:rFonts w:ascii="Calibri" w:hAnsi="Calibri" w:cs="Calibri"/>
          <w:b/>
          <w:color w:val="000000" w:themeColor="text1"/>
          <w:szCs w:val="22"/>
          <w:lang w:eastAsia="ja-JP"/>
        </w:rPr>
        <w:t>Other questions and comments</w:t>
      </w:r>
      <w:r w:rsidRPr="002F5268">
        <w:rPr>
          <w:rFonts w:ascii="Calibri" w:hAnsi="Calibri" w:cs="Calibri"/>
          <w:bCs/>
          <w:color w:val="000000" w:themeColor="text1"/>
          <w:szCs w:val="22"/>
          <w:lang w:eastAsia="ja-JP"/>
        </w:rPr>
        <w:t xml:space="preserve">. </w:t>
      </w:r>
    </w:p>
    <w:p w14:paraId="00CE9241" w14:textId="77777777" w:rsidR="00584A21" w:rsidRPr="002F5268" w:rsidRDefault="00584A21" w:rsidP="00584A21">
      <w:pPr>
        <w:pStyle w:val="ListParagraph"/>
        <w:numPr>
          <w:ilvl w:val="2"/>
          <w:numId w:val="18"/>
        </w:numPr>
        <w:rPr>
          <w:rFonts w:ascii="Calibri" w:hAnsi="Calibri" w:cs="Calibri"/>
          <w:bCs/>
          <w:color w:val="000000" w:themeColor="text1"/>
          <w:szCs w:val="22"/>
          <w:lang w:eastAsia="ja-JP"/>
        </w:rPr>
      </w:pPr>
      <w:r w:rsidRPr="002F5268">
        <w:rPr>
          <w:rFonts w:ascii="Calibri" w:hAnsi="Calibri" w:cs="Calibri"/>
          <w:bCs/>
          <w:color w:val="000000" w:themeColor="text1"/>
          <w:szCs w:val="22"/>
          <w:lang w:eastAsia="ja-JP"/>
        </w:rPr>
        <w:t>Can the slides be made available? Yes, as soon as Susanna gets clearance from council to share them. Lori will share them via email with invitees.</w:t>
      </w:r>
    </w:p>
    <w:p w14:paraId="0FCD65D0" w14:textId="77777777" w:rsidR="00584A21" w:rsidRPr="002F5268" w:rsidRDefault="00584A21" w:rsidP="00584A21">
      <w:pPr>
        <w:pStyle w:val="ListParagraph"/>
        <w:numPr>
          <w:ilvl w:val="2"/>
          <w:numId w:val="18"/>
        </w:numPr>
        <w:rPr>
          <w:rFonts w:ascii="Calibri" w:hAnsi="Calibri" w:cs="Calibri"/>
          <w:bCs/>
          <w:color w:val="000000" w:themeColor="text1"/>
          <w:szCs w:val="22"/>
          <w:lang w:eastAsia="ja-JP"/>
        </w:rPr>
      </w:pPr>
      <w:r w:rsidRPr="002F5268">
        <w:rPr>
          <w:rFonts w:ascii="Calibri" w:hAnsi="Calibri" w:cs="Calibri"/>
          <w:bCs/>
          <w:color w:val="000000" w:themeColor="text1"/>
          <w:szCs w:val="22"/>
          <w:lang w:eastAsia="ja-JP"/>
        </w:rPr>
        <w:lastRenderedPageBreak/>
        <w:t>Is it true that we are encouraged to submit documentation before October 2022? Yes. Technically, it is due in the next biennial report; however, sending the documentation early may help states make a plan of action.</w:t>
      </w:r>
    </w:p>
    <w:p w14:paraId="55C797C2" w14:textId="0B8A5B9E" w:rsidR="00584A21" w:rsidRPr="002F5268" w:rsidRDefault="004D6B4B" w:rsidP="00584A21">
      <w:pPr>
        <w:pStyle w:val="ListParagraph"/>
        <w:numPr>
          <w:ilvl w:val="2"/>
          <w:numId w:val="18"/>
        </w:numPr>
        <w:rPr>
          <w:rFonts w:ascii="Calibri" w:hAnsi="Calibri" w:cs="Calibri"/>
          <w:bCs/>
          <w:color w:val="000000" w:themeColor="text1"/>
          <w:szCs w:val="22"/>
          <w:lang w:eastAsia="ja-JP"/>
        </w:rPr>
      </w:pPr>
      <w:r w:rsidRPr="002F5268">
        <w:rPr>
          <w:rFonts w:ascii="Calibri" w:hAnsi="Calibri" w:cs="Calibri"/>
          <w:bCs/>
          <w:color w:val="000000" w:themeColor="text1"/>
          <w:szCs w:val="22"/>
          <w:lang w:eastAsia="ja-JP"/>
        </w:rPr>
        <w:t xml:space="preserve">Moving forward, </w:t>
      </w:r>
      <w:r w:rsidR="00584A21" w:rsidRPr="002F5268">
        <w:rPr>
          <w:rFonts w:ascii="Calibri" w:hAnsi="Calibri" w:cs="Calibri"/>
          <w:bCs/>
          <w:color w:val="000000" w:themeColor="text1"/>
          <w:szCs w:val="22"/>
          <w:lang w:eastAsia="ja-JP"/>
        </w:rPr>
        <w:t xml:space="preserve">FHWA </w:t>
      </w:r>
      <w:proofErr w:type="spellStart"/>
      <w:r w:rsidRPr="002F5268">
        <w:rPr>
          <w:rFonts w:ascii="Calibri" w:hAnsi="Calibri" w:cs="Calibri"/>
          <w:bCs/>
          <w:color w:val="000000" w:themeColor="text1"/>
          <w:szCs w:val="22"/>
          <w:lang w:eastAsia="ja-JP"/>
        </w:rPr>
        <w:t>Hqtrs</w:t>
      </w:r>
      <w:proofErr w:type="spellEnd"/>
      <w:r w:rsidRPr="002F5268">
        <w:rPr>
          <w:rFonts w:ascii="Calibri" w:hAnsi="Calibri" w:cs="Calibri"/>
          <w:bCs/>
          <w:color w:val="000000" w:themeColor="text1"/>
          <w:szCs w:val="22"/>
          <w:lang w:eastAsia="ja-JP"/>
        </w:rPr>
        <w:t xml:space="preserve">. </w:t>
      </w:r>
      <w:r w:rsidR="00584A21" w:rsidRPr="002F5268">
        <w:rPr>
          <w:rFonts w:ascii="Calibri" w:hAnsi="Calibri" w:cs="Calibri"/>
          <w:bCs/>
          <w:color w:val="000000" w:themeColor="text1"/>
          <w:szCs w:val="22"/>
          <w:lang w:eastAsia="ja-JP"/>
        </w:rPr>
        <w:t xml:space="preserve">can </w:t>
      </w:r>
      <w:r w:rsidRPr="002F5268">
        <w:rPr>
          <w:rFonts w:ascii="Calibri" w:hAnsi="Calibri" w:cs="Calibri"/>
          <w:bCs/>
          <w:color w:val="000000" w:themeColor="text1"/>
          <w:szCs w:val="22"/>
          <w:lang w:eastAsia="ja-JP"/>
        </w:rPr>
        <w:t xml:space="preserve">improve </w:t>
      </w:r>
      <w:r w:rsidR="00584A21" w:rsidRPr="002F5268">
        <w:rPr>
          <w:rFonts w:ascii="Calibri" w:hAnsi="Calibri" w:cs="Calibri"/>
          <w:bCs/>
          <w:color w:val="000000" w:themeColor="text1"/>
          <w:szCs w:val="22"/>
          <w:lang w:eastAsia="ja-JP"/>
        </w:rPr>
        <w:t>prepar</w:t>
      </w:r>
      <w:r w:rsidRPr="002F5268">
        <w:rPr>
          <w:rFonts w:ascii="Calibri" w:hAnsi="Calibri" w:cs="Calibri"/>
          <w:bCs/>
          <w:color w:val="000000" w:themeColor="text1"/>
          <w:szCs w:val="22"/>
          <w:lang w:eastAsia="ja-JP"/>
        </w:rPr>
        <w:t>ation of</w:t>
      </w:r>
      <w:r w:rsidR="00584A21" w:rsidRPr="002F5268">
        <w:rPr>
          <w:rFonts w:ascii="Calibri" w:hAnsi="Calibri" w:cs="Calibri"/>
          <w:bCs/>
          <w:color w:val="000000" w:themeColor="text1"/>
          <w:szCs w:val="22"/>
          <w:lang w:eastAsia="ja-JP"/>
        </w:rPr>
        <w:t xml:space="preserve"> the </w:t>
      </w:r>
      <w:r w:rsidRPr="002F5268">
        <w:rPr>
          <w:rFonts w:ascii="Calibri" w:hAnsi="Calibri" w:cs="Calibri"/>
          <w:bCs/>
          <w:color w:val="000000" w:themeColor="text1"/>
          <w:szCs w:val="22"/>
          <w:lang w:eastAsia="ja-JP"/>
        </w:rPr>
        <w:t xml:space="preserve">FHWA </w:t>
      </w:r>
      <w:r w:rsidR="00584A21" w:rsidRPr="002F5268">
        <w:rPr>
          <w:rFonts w:ascii="Calibri" w:hAnsi="Calibri" w:cs="Calibri"/>
          <w:bCs/>
          <w:color w:val="000000" w:themeColor="text1"/>
          <w:szCs w:val="22"/>
          <w:lang w:eastAsia="ja-JP"/>
        </w:rPr>
        <w:t xml:space="preserve">divisions </w:t>
      </w:r>
      <w:r w:rsidRPr="002F5268">
        <w:rPr>
          <w:rFonts w:ascii="Calibri" w:hAnsi="Calibri" w:cs="Calibri"/>
          <w:bCs/>
          <w:color w:val="000000" w:themeColor="text1"/>
          <w:szCs w:val="22"/>
          <w:lang w:eastAsia="ja-JP"/>
        </w:rPr>
        <w:t xml:space="preserve">offices to assist them in communicating results to their State counterparts. </w:t>
      </w:r>
    </w:p>
    <w:p w14:paraId="6515BF7C" w14:textId="7C55091D" w:rsidR="00584A21" w:rsidRPr="002F5268" w:rsidRDefault="00584A21" w:rsidP="00584A21">
      <w:pPr>
        <w:pStyle w:val="ListParagraph"/>
        <w:numPr>
          <w:ilvl w:val="2"/>
          <w:numId w:val="18"/>
        </w:numPr>
        <w:rPr>
          <w:rFonts w:ascii="Calibri" w:hAnsi="Calibri" w:cs="Calibri"/>
          <w:bCs/>
          <w:color w:val="000000" w:themeColor="text1"/>
          <w:szCs w:val="22"/>
          <w:lang w:eastAsia="ja-JP"/>
        </w:rPr>
      </w:pPr>
      <w:r w:rsidRPr="002F5268">
        <w:rPr>
          <w:rFonts w:ascii="Calibri" w:hAnsi="Calibri" w:cs="Calibri"/>
          <w:bCs/>
          <w:color w:val="000000" w:themeColor="text1"/>
          <w:szCs w:val="22"/>
          <w:lang w:eastAsia="ja-JP"/>
        </w:rPr>
        <w:t>Susanna: Going forward, FHWA will do what they can to encourage good business practices, regardless of whether the state made significant progress.</w:t>
      </w:r>
    </w:p>
    <w:p w14:paraId="0E5FDDA7" w14:textId="654B90C6" w:rsidR="00584A21" w:rsidRPr="002F5268" w:rsidRDefault="00584A21" w:rsidP="00584A21">
      <w:pPr>
        <w:pStyle w:val="ListParagraph"/>
        <w:numPr>
          <w:ilvl w:val="2"/>
          <w:numId w:val="18"/>
        </w:numPr>
        <w:rPr>
          <w:rFonts w:ascii="Calibri" w:hAnsi="Calibri" w:cs="Calibri"/>
          <w:bCs/>
          <w:color w:val="000000" w:themeColor="text1"/>
          <w:szCs w:val="22"/>
          <w:lang w:eastAsia="ja-JP"/>
        </w:rPr>
      </w:pPr>
      <w:r w:rsidRPr="002F5268">
        <w:rPr>
          <w:rFonts w:ascii="Calibri" w:hAnsi="Calibri" w:cs="Calibri"/>
          <w:bCs/>
          <w:color w:val="000000" w:themeColor="text1"/>
          <w:szCs w:val="22"/>
          <w:lang w:eastAsia="ja-JP"/>
        </w:rPr>
        <w:t xml:space="preserve">Will the results be on the FHWA website soon? Yes, FHWA is doing some redesign on the site, and the results </w:t>
      </w:r>
      <w:r w:rsidR="004D6B4B" w:rsidRPr="002F5268">
        <w:rPr>
          <w:rFonts w:ascii="Calibri" w:hAnsi="Calibri" w:cs="Calibri"/>
          <w:bCs/>
          <w:color w:val="000000" w:themeColor="text1"/>
          <w:szCs w:val="22"/>
          <w:lang w:eastAsia="ja-JP"/>
        </w:rPr>
        <w:t xml:space="preserve">should </w:t>
      </w:r>
      <w:r w:rsidRPr="002F5268">
        <w:rPr>
          <w:rFonts w:ascii="Calibri" w:hAnsi="Calibri" w:cs="Calibri"/>
          <w:bCs/>
          <w:color w:val="000000" w:themeColor="text1"/>
          <w:szCs w:val="22"/>
          <w:lang w:eastAsia="ja-JP"/>
        </w:rPr>
        <w:t xml:space="preserve"> be available by the end of March along with the raw data.</w:t>
      </w:r>
    </w:p>
    <w:p w14:paraId="0EC70ED6" w14:textId="77777777" w:rsidR="00584A21" w:rsidRPr="002F5268" w:rsidRDefault="00584A21" w:rsidP="00584A21">
      <w:pPr>
        <w:pStyle w:val="ListParagraph"/>
        <w:numPr>
          <w:ilvl w:val="2"/>
          <w:numId w:val="18"/>
        </w:numPr>
        <w:rPr>
          <w:rFonts w:ascii="Calibri" w:hAnsi="Calibri" w:cs="Calibri"/>
          <w:bCs/>
          <w:color w:val="000000" w:themeColor="text1"/>
          <w:szCs w:val="22"/>
          <w:lang w:eastAsia="ja-JP"/>
        </w:rPr>
      </w:pPr>
      <w:r w:rsidRPr="002F5268">
        <w:rPr>
          <w:rFonts w:ascii="Calibri" w:hAnsi="Calibri" w:cs="Calibri"/>
          <w:bCs/>
          <w:color w:val="000000" w:themeColor="text1"/>
          <w:szCs w:val="22"/>
          <w:lang w:eastAsia="ja-JP"/>
        </w:rPr>
        <w:t>Is there a process to correct target values that were inadvertently, erroneously reported? The opportunity is at the mid-period performance reporting.</w:t>
      </w:r>
      <w:r w:rsidR="004D6B4B" w:rsidRPr="002F5268">
        <w:rPr>
          <w:rFonts w:ascii="Calibri" w:hAnsi="Calibri" w:cs="Calibri"/>
          <w:bCs/>
          <w:color w:val="000000" w:themeColor="text1"/>
          <w:szCs w:val="22"/>
          <w:lang w:eastAsia="ja-JP"/>
        </w:rPr>
        <w:t xml:space="preserve">  States are encouraged to start the target setting process well in advance of reporting in order to allow time for adjusting targets and for coordinating with all necessary parties. </w:t>
      </w:r>
    </w:p>
    <w:p w14:paraId="0590DFF1" w14:textId="198E3692" w:rsidR="00584A21" w:rsidRPr="002F5268" w:rsidRDefault="00584A21" w:rsidP="00584A21">
      <w:pPr>
        <w:pStyle w:val="ListParagraph"/>
        <w:numPr>
          <w:ilvl w:val="2"/>
          <w:numId w:val="18"/>
        </w:numPr>
        <w:rPr>
          <w:rFonts w:ascii="Calibri" w:hAnsi="Calibri" w:cs="Calibri"/>
          <w:bCs/>
          <w:color w:val="000000" w:themeColor="text1"/>
          <w:szCs w:val="22"/>
          <w:lang w:eastAsia="ja-JP"/>
        </w:rPr>
      </w:pPr>
      <w:r w:rsidRPr="002F5268">
        <w:rPr>
          <w:rFonts w:ascii="Calibri" w:hAnsi="Calibri" w:cs="Calibri"/>
          <w:bCs/>
          <w:color w:val="000000" w:themeColor="text1"/>
          <w:szCs w:val="22"/>
          <w:lang w:eastAsia="ja-JP"/>
        </w:rPr>
        <w:t xml:space="preserve">How should states deal with traffic volume data as a result of COVID-19? FHWA is aware of issues created by COVID-19 related to data collection FHWA is looking at the scope of the issue and how </w:t>
      </w:r>
      <w:r w:rsidR="004D6B4B" w:rsidRPr="002F5268">
        <w:rPr>
          <w:rFonts w:ascii="Calibri" w:hAnsi="Calibri" w:cs="Calibri"/>
          <w:bCs/>
          <w:color w:val="000000" w:themeColor="text1"/>
          <w:szCs w:val="22"/>
          <w:lang w:eastAsia="ja-JP"/>
        </w:rPr>
        <w:t xml:space="preserve">best to respond. Should there be a change in policy or procedures, </w:t>
      </w:r>
      <w:r w:rsidRPr="002F5268">
        <w:rPr>
          <w:rFonts w:ascii="Calibri" w:hAnsi="Calibri" w:cs="Calibri"/>
          <w:bCs/>
          <w:color w:val="000000" w:themeColor="text1"/>
          <w:szCs w:val="22"/>
          <w:lang w:eastAsia="ja-JP"/>
        </w:rPr>
        <w:t xml:space="preserve"> they will communicate that out to states. Pete Stephanos also referenced the MDOT article in the latest TPM Newsletter related to this issue.</w:t>
      </w:r>
    </w:p>
    <w:p w14:paraId="21EBDCDF" w14:textId="77777777" w:rsidR="00584A21" w:rsidRPr="00575E73" w:rsidRDefault="00584A21" w:rsidP="00584A21">
      <w:pPr>
        <w:pStyle w:val="ListParagraph"/>
        <w:ind w:left="2160"/>
        <w:rPr>
          <w:rFonts w:ascii="Calibri" w:hAnsi="Calibri" w:cs="Calibri"/>
          <w:bCs/>
          <w:iCs w:val="0"/>
          <w:color w:val="000000" w:themeColor="text1"/>
          <w:szCs w:val="22"/>
          <w:lang w:eastAsia="ja-JP"/>
        </w:rPr>
      </w:pPr>
    </w:p>
    <w:p w14:paraId="708512F4" w14:textId="77777777" w:rsidR="00575E73" w:rsidRDefault="00575E73" w:rsidP="00575E73">
      <w:pPr>
        <w:pStyle w:val="ListParagraph"/>
        <w:numPr>
          <w:ilvl w:val="0"/>
          <w:numId w:val="18"/>
        </w:numPr>
        <w:spacing w:before="100" w:beforeAutospacing="1" w:after="100" w:afterAutospacing="1"/>
        <w:rPr>
          <w:rFonts w:ascii="Calibri" w:hAnsi="Calibri" w:cs="Calibri"/>
          <w:b/>
          <w:bCs/>
          <w:color w:val="000000" w:themeColor="text1"/>
        </w:rPr>
      </w:pPr>
      <w:r w:rsidRPr="00575E73">
        <w:rPr>
          <w:rFonts w:ascii="Calibri" w:hAnsi="Calibri" w:cs="Calibri"/>
          <w:b/>
          <w:bCs/>
          <w:color w:val="000000" w:themeColor="text1"/>
        </w:rPr>
        <w:t>CPBM Business Meeting – CPBM Subcommittee Updates.</w:t>
      </w:r>
    </w:p>
    <w:p w14:paraId="3C350078" w14:textId="77777777" w:rsidR="00575E73" w:rsidRPr="00575E73" w:rsidRDefault="00C855F3" w:rsidP="00575E73">
      <w:pPr>
        <w:pStyle w:val="ListParagraph"/>
        <w:numPr>
          <w:ilvl w:val="1"/>
          <w:numId w:val="18"/>
        </w:numPr>
        <w:spacing w:before="100" w:beforeAutospacing="1" w:after="100" w:afterAutospacing="1"/>
        <w:rPr>
          <w:rFonts w:ascii="Calibri" w:hAnsi="Calibri" w:cs="Calibri"/>
          <w:b/>
          <w:bCs/>
          <w:color w:val="000000" w:themeColor="text1"/>
        </w:rPr>
      </w:pPr>
      <w:r w:rsidRPr="00575E73">
        <w:rPr>
          <w:rFonts w:ascii="Calibri" w:hAnsi="Calibri" w:cs="Calibri"/>
          <w:b/>
          <w:bCs/>
          <w:color w:val="000000" w:themeColor="text1"/>
        </w:rPr>
        <w:t>Asset Management Subcommittee update.</w:t>
      </w:r>
      <w:r w:rsidRPr="00575E73">
        <w:rPr>
          <w:rFonts w:ascii="Calibri" w:hAnsi="Calibri" w:cs="Calibri"/>
          <w:color w:val="000000" w:themeColor="text1"/>
        </w:rPr>
        <w:t xml:space="preserve"> Matt Haubrich, Chair,</w:t>
      </w:r>
      <w:r w:rsidR="006A2563" w:rsidRPr="00575E73">
        <w:rPr>
          <w:rFonts w:ascii="Calibri" w:hAnsi="Calibri" w:cs="Calibri"/>
          <w:color w:val="000000" w:themeColor="text1"/>
        </w:rPr>
        <w:t xml:space="preserve"> </w:t>
      </w:r>
      <w:r w:rsidRPr="00575E73">
        <w:rPr>
          <w:rFonts w:ascii="Calibri" w:hAnsi="Calibri" w:cs="Calibri"/>
          <w:color w:val="000000" w:themeColor="text1"/>
        </w:rPr>
        <w:t xml:space="preserve">provided an overview of the subcommittee and invited attendees to participate in monthly calls with the TRB Asset Management committee. He also invited attendees to visit the AASHTO TAM Portal at </w:t>
      </w:r>
      <w:hyperlink r:id="rId8" w:history="1">
        <w:r w:rsidRPr="00575E73">
          <w:rPr>
            <w:rStyle w:val="Hyperlink"/>
            <w:rFonts w:ascii="Calibri" w:hAnsi="Calibri" w:cs="Calibri"/>
          </w:rPr>
          <w:t xml:space="preserve">https://www.tam-portal.com </w:t>
        </w:r>
      </w:hyperlink>
      <w:r w:rsidR="006A2563" w:rsidRPr="00575E73">
        <w:rPr>
          <w:rFonts w:ascii="Calibri" w:hAnsi="Calibri" w:cs="Calibri"/>
          <w:color w:val="000000" w:themeColor="text1"/>
        </w:rPr>
        <w:t xml:space="preserve"> </w:t>
      </w:r>
    </w:p>
    <w:p w14:paraId="585FCFBD" w14:textId="77777777" w:rsidR="00575E73" w:rsidRPr="00575E73" w:rsidRDefault="00C855F3" w:rsidP="00575E73">
      <w:pPr>
        <w:pStyle w:val="ListParagraph"/>
        <w:numPr>
          <w:ilvl w:val="2"/>
          <w:numId w:val="18"/>
        </w:numPr>
        <w:spacing w:before="100" w:beforeAutospacing="1" w:after="100" w:afterAutospacing="1"/>
        <w:rPr>
          <w:rFonts w:ascii="Calibri" w:hAnsi="Calibri" w:cs="Calibri"/>
          <w:b/>
          <w:bCs/>
          <w:color w:val="000000" w:themeColor="text1"/>
        </w:rPr>
      </w:pPr>
      <w:r w:rsidRPr="00575E73">
        <w:rPr>
          <w:rFonts w:ascii="Calibri" w:hAnsi="Calibri" w:cs="Calibri"/>
          <w:color w:val="000000" w:themeColor="text1"/>
        </w:rPr>
        <w:t xml:space="preserve">Recent </w:t>
      </w:r>
      <w:r w:rsidR="00584A21">
        <w:rPr>
          <w:rFonts w:ascii="Calibri" w:hAnsi="Calibri" w:cs="Calibri"/>
          <w:color w:val="000000" w:themeColor="text1"/>
        </w:rPr>
        <w:t>highlights</w:t>
      </w:r>
      <w:r w:rsidRPr="00575E73">
        <w:rPr>
          <w:rFonts w:ascii="Calibri" w:hAnsi="Calibri" w:cs="Calibri"/>
          <w:color w:val="000000" w:themeColor="text1"/>
        </w:rPr>
        <w:t xml:space="preserve"> include: </w:t>
      </w:r>
    </w:p>
    <w:p w14:paraId="6EB15ED3" w14:textId="77777777" w:rsidR="00575E73" w:rsidRPr="00575E73" w:rsidRDefault="00C855F3" w:rsidP="00575E73">
      <w:pPr>
        <w:pStyle w:val="ListParagraph"/>
        <w:numPr>
          <w:ilvl w:val="3"/>
          <w:numId w:val="18"/>
        </w:numPr>
        <w:spacing w:before="100" w:beforeAutospacing="1" w:after="100" w:afterAutospacing="1"/>
        <w:rPr>
          <w:rFonts w:ascii="Calibri" w:hAnsi="Calibri" w:cs="Calibri"/>
          <w:b/>
          <w:bCs/>
          <w:color w:val="000000" w:themeColor="text1"/>
        </w:rPr>
      </w:pPr>
      <w:r w:rsidRPr="00575E73">
        <w:rPr>
          <w:rFonts w:ascii="Calibri" w:hAnsi="Calibri" w:cs="Calibri"/>
          <w:color w:val="000000" w:themeColor="text1"/>
        </w:rPr>
        <w:t xml:space="preserve">Approval of the 3rd edition of the TAM Guide, which can be accessed at </w:t>
      </w:r>
      <w:hyperlink r:id="rId9" w:history="1">
        <w:r w:rsidRPr="00575E73">
          <w:rPr>
            <w:rStyle w:val="Hyperlink"/>
            <w:rFonts w:ascii="Calibri" w:hAnsi="Calibri" w:cs="Calibri"/>
          </w:rPr>
          <w:t>https://www.tamguide.com</w:t>
        </w:r>
      </w:hyperlink>
      <w:r w:rsidR="00584A21">
        <w:rPr>
          <w:rFonts w:ascii="Calibri" w:hAnsi="Calibri" w:cs="Calibri"/>
          <w:color w:val="000000" w:themeColor="text1"/>
        </w:rPr>
        <w:t>.</w:t>
      </w:r>
    </w:p>
    <w:p w14:paraId="258FA456" w14:textId="77777777" w:rsidR="00575E73" w:rsidRPr="00575E73" w:rsidRDefault="00584A21" w:rsidP="00575E73">
      <w:pPr>
        <w:pStyle w:val="ListParagraph"/>
        <w:numPr>
          <w:ilvl w:val="3"/>
          <w:numId w:val="18"/>
        </w:numPr>
        <w:spacing w:before="100" w:beforeAutospacing="1" w:after="100" w:afterAutospacing="1"/>
        <w:rPr>
          <w:rFonts w:ascii="Calibri" w:hAnsi="Calibri" w:cs="Calibri"/>
          <w:b/>
          <w:bCs/>
          <w:color w:val="000000" w:themeColor="text1"/>
        </w:rPr>
      </w:pPr>
      <w:r>
        <w:rPr>
          <w:rFonts w:ascii="Calibri" w:hAnsi="Calibri" w:cs="Calibri"/>
          <w:color w:val="000000" w:themeColor="text1"/>
        </w:rPr>
        <w:t>Matt reminded folks that TAMP updates are coming in 2022. Dates are specific to individual states. The subcommittee is assisting states in getting aligned for the 2022 TAMP recertification process.</w:t>
      </w:r>
    </w:p>
    <w:p w14:paraId="12A04F70" w14:textId="77777777" w:rsidR="00575E73" w:rsidRPr="00584A21" w:rsidRDefault="00584A21" w:rsidP="00575E73">
      <w:pPr>
        <w:pStyle w:val="ListParagraph"/>
        <w:numPr>
          <w:ilvl w:val="3"/>
          <w:numId w:val="18"/>
        </w:numPr>
        <w:spacing w:before="100" w:beforeAutospacing="1" w:after="100" w:afterAutospacing="1"/>
        <w:rPr>
          <w:rFonts w:ascii="Calibri" w:hAnsi="Calibri" w:cs="Calibri"/>
          <w:b/>
          <w:bCs/>
          <w:color w:val="000000" w:themeColor="text1"/>
        </w:rPr>
      </w:pPr>
      <w:r>
        <w:rPr>
          <w:rFonts w:ascii="Calibri" w:hAnsi="Calibri" w:cs="Calibri"/>
          <w:color w:val="000000" w:themeColor="text1"/>
        </w:rPr>
        <w:t>The subcommittee is also working with the TRB committee on the new research cycle. Virtual workshop will be coming later this spring.</w:t>
      </w:r>
    </w:p>
    <w:p w14:paraId="2B142726" w14:textId="77777777" w:rsidR="00584A21" w:rsidRPr="00584A21" w:rsidRDefault="00584A21" w:rsidP="00575E73">
      <w:pPr>
        <w:pStyle w:val="ListParagraph"/>
        <w:numPr>
          <w:ilvl w:val="3"/>
          <w:numId w:val="18"/>
        </w:numPr>
        <w:spacing w:before="100" w:beforeAutospacing="1" w:after="100" w:afterAutospacing="1"/>
        <w:rPr>
          <w:rFonts w:ascii="Calibri" w:hAnsi="Calibri" w:cs="Calibri"/>
          <w:b/>
          <w:bCs/>
          <w:color w:val="000000" w:themeColor="text1"/>
        </w:rPr>
      </w:pPr>
      <w:r>
        <w:rPr>
          <w:rFonts w:ascii="Calibri" w:hAnsi="Calibri" w:cs="Calibri"/>
          <w:color w:val="000000" w:themeColor="text1"/>
        </w:rPr>
        <w:t>The new TAM Portal and research management system is coming soon.</w:t>
      </w:r>
    </w:p>
    <w:p w14:paraId="3F2E9DC5" w14:textId="77777777" w:rsidR="00584A21" w:rsidRPr="00575E73" w:rsidRDefault="00584A21" w:rsidP="00575E73">
      <w:pPr>
        <w:pStyle w:val="ListParagraph"/>
        <w:numPr>
          <w:ilvl w:val="3"/>
          <w:numId w:val="18"/>
        </w:numPr>
        <w:spacing w:before="100" w:beforeAutospacing="1" w:after="100" w:afterAutospacing="1"/>
        <w:rPr>
          <w:rFonts w:ascii="Calibri" w:hAnsi="Calibri" w:cs="Calibri"/>
          <w:b/>
          <w:bCs/>
          <w:color w:val="000000" w:themeColor="text1"/>
        </w:rPr>
      </w:pPr>
      <w:r>
        <w:rPr>
          <w:rFonts w:ascii="Calibri" w:hAnsi="Calibri" w:cs="Calibri"/>
          <w:color w:val="000000" w:themeColor="text1"/>
        </w:rPr>
        <w:t>The next TPM newsletter will focus on TAM.</w:t>
      </w:r>
    </w:p>
    <w:p w14:paraId="7A67548C" w14:textId="77777777" w:rsidR="00584A21" w:rsidRPr="00584A21" w:rsidRDefault="00584A21" w:rsidP="00584A21">
      <w:pPr>
        <w:pStyle w:val="ListParagraph"/>
        <w:numPr>
          <w:ilvl w:val="2"/>
          <w:numId w:val="18"/>
        </w:numPr>
        <w:spacing w:before="100" w:beforeAutospacing="1" w:after="100" w:afterAutospacing="1"/>
        <w:rPr>
          <w:rFonts w:ascii="Calibri" w:hAnsi="Calibri" w:cs="Calibri"/>
          <w:b/>
          <w:bCs/>
          <w:color w:val="000000" w:themeColor="text1"/>
        </w:rPr>
      </w:pPr>
      <w:r>
        <w:rPr>
          <w:rFonts w:ascii="Calibri" w:hAnsi="Calibri" w:cs="Calibri"/>
          <w:color w:val="000000" w:themeColor="text1"/>
        </w:rPr>
        <w:lastRenderedPageBreak/>
        <w:t>Upcoming events</w:t>
      </w:r>
    </w:p>
    <w:p w14:paraId="692371B9" w14:textId="77777777" w:rsidR="00584A21" w:rsidRPr="00584A21" w:rsidRDefault="00584A21" w:rsidP="00584A21">
      <w:pPr>
        <w:pStyle w:val="ListParagraph"/>
        <w:numPr>
          <w:ilvl w:val="3"/>
          <w:numId w:val="18"/>
        </w:numPr>
        <w:spacing w:before="100" w:beforeAutospacing="1" w:after="100" w:afterAutospacing="1"/>
        <w:rPr>
          <w:rStyle w:val="Hyperlink"/>
          <w:rFonts w:ascii="Calibri" w:hAnsi="Calibri" w:cs="Calibri"/>
          <w:b/>
          <w:bCs/>
          <w:color w:val="000000" w:themeColor="text1"/>
          <w:u w:val="none"/>
        </w:rPr>
      </w:pPr>
      <w:r w:rsidRPr="00575E73">
        <w:rPr>
          <w:rFonts w:ascii="Calibri" w:hAnsi="Calibri" w:cs="Calibri"/>
          <w:color w:val="000000" w:themeColor="text1"/>
        </w:rPr>
        <w:t xml:space="preserve">The next TAM webinar is on </w:t>
      </w:r>
      <w:r>
        <w:rPr>
          <w:rFonts w:ascii="Calibri" w:hAnsi="Calibri" w:cs="Calibri"/>
          <w:color w:val="000000" w:themeColor="text1"/>
        </w:rPr>
        <w:t xml:space="preserve">April 21, 2021, topic TBD. Visit </w:t>
      </w:r>
      <w:hyperlink r:id="rId10" w:history="1">
        <w:r>
          <w:rPr>
            <w:rStyle w:val="Hyperlink"/>
            <w:rFonts w:ascii="Calibri" w:hAnsi="Calibri" w:cs="Calibri"/>
          </w:rPr>
          <w:t>https://www.tam-portal.com/event</w:t>
        </w:r>
      </w:hyperlink>
      <w:r w:rsidRPr="00575E73">
        <w:rPr>
          <w:rStyle w:val="Hyperlink"/>
          <w:rFonts w:ascii="Calibri" w:hAnsi="Calibri" w:cs="Calibri"/>
          <w:color w:val="000000" w:themeColor="text1"/>
          <w:u w:val="none"/>
        </w:rPr>
        <w:t xml:space="preserve"> to register</w:t>
      </w:r>
      <w:r>
        <w:rPr>
          <w:rStyle w:val="Hyperlink"/>
          <w:rFonts w:ascii="Calibri" w:hAnsi="Calibri" w:cs="Calibri"/>
          <w:color w:val="000000" w:themeColor="text1"/>
          <w:u w:val="none"/>
        </w:rPr>
        <w:t>.</w:t>
      </w:r>
    </w:p>
    <w:p w14:paraId="0FCEB195" w14:textId="77777777" w:rsidR="00584A21" w:rsidRPr="00584A21" w:rsidRDefault="00575E73" w:rsidP="00584A21">
      <w:pPr>
        <w:pStyle w:val="ListParagraph"/>
        <w:numPr>
          <w:ilvl w:val="3"/>
          <w:numId w:val="18"/>
        </w:numPr>
        <w:spacing w:before="100" w:beforeAutospacing="1" w:after="100" w:afterAutospacing="1"/>
        <w:rPr>
          <w:rFonts w:ascii="Calibri" w:hAnsi="Calibri" w:cs="Calibri"/>
          <w:b/>
          <w:bCs/>
          <w:color w:val="000000" w:themeColor="text1"/>
        </w:rPr>
      </w:pPr>
      <w:r w:rsidRPr="00584A21">
        <w:rPr>
          <w:rFonts w:ascii="Calibri" w:hAnsi="Calibri" w:cs="Calibri"/>
          <w:color w:val="000000" w:themeColor="text1"/>
        </w:rPr>
        <w:t xml:space="preserve">The </w:t>
      </w:r>
      <w:r w:rsidR="006A2563" w:rsidRPr="00584A21">
        <w:rPr>
          <w:rFonts w:ascii="Calibri" w:hAnsi="Calibri" w:cs="Calibri"/>
          <w:color w:val="000000" w:themeColor="text1"/>
        </w:rPr>
        <w:t>13</w:t>
      </w:r>
      <w:r w:rsidR="006A2563" w:rsidRPr="00584A21">
        <w:rPr>
          <w:rFonts w:ascii="Calibri" w:hAnsi="Calibri" w:cs="Calibri"/>
          <w:color w:val="000000" w:themeColor="text1"/>
          <w:vertAlign w:val="superscript"/>
        </w:rPr>
        <w:t>th</w:t>
      </w:r>
      <w:r w:rsidR="006A2563" w:rsidRPr="00584A21">
        <w:rPr>
          <w:rFonts w:ascii="Calibri" w:hAnsi="Calibri" w:cs="Calibri"/>
          <w:color w:val="000000" w:themeColor="text1"/>
        </w:rPr>
        <w:t xml:space="preserve"> National </w:t>
      </w:r>
      <w:r w:rsidR="00584A21">
        <w:rPr>
          <w:rFonts w:ascii="Calibri" w:hAnsi="Calibri" w:cs="Calibri"/>
          <w:color w:val="000000" w:themeColor="text1"/>
        </w:rPr>
        <w:t xml:space="preserve">(virtual) </w:t>
      </w:r>
      <w:r w:rsidR="006A2563" w:rsidRPr="00584A21">
        <w:rPr>
          <w:rFonts w:ascii="Calibri" w:hAnsi="Calibri" w:cs="Calibri"/>
          <w:color w:val="000000" w:themeColor="text1"/>
        </w:rPr>
        <w:t>TAM Conference is August 2021</w:t>
      </w:r>
      <w:r w:rsidRPr="00584A21">
        <w:rPr>
          <w:rFonts w:ascii="Calibri" w:hAnsi="Calibri" w:cs="Calibri"/>
          <w:color w:val="000000" w:themeColor="text1"/>
        </w:rPr>
        <w:t>.</w:t>
      </w:r>
      <w:r w:rsidR="00584A21">
        <w:rPr>
          <w:rFonts w:ascii="Calibri" w:hAnsi="Calibri" w:cs="Calibri"/>
          <w:color w:val="000000" w:themeColor="text1"/>
        </w:rPr>
        <w:t xml:space="preserve"> An in-person conference will take place in Boston in 2023. For register: </w:t>
      </w:r>
      <w:hyperlink r:id="rId11" w:history="1">
        <w:r w:rsidR="00584A21" w:rsidRPr="00584A21">
          <w:rPr>
            <w:rStyle w:val="Hyperlink"/>
            <w:rFonts w:ascii="Calibri" w:hAnsi="Calibri" w:cs="Calibri"/>
          </w:rPr>
          <w:t>https://trb.secure-platform.com/a/page/assetmanagement2021</w:t>
        </w:r>
      </w:hyperlink>
    </w:p>
    <w:p w14:paraId="077F5FC6" w14:textId="77777777" w:rsidR="00575E73" w:rsidRPr="00575E73" w:rsidRDefault="006A2563" w:rsidP="00575E73">
      <w:pPr>
        <w:pStyle w:val="ListParagraph"/>
        <w:numPr>
          <w:ilvl w:val="1"/>
          <w:numId w:val="18"/>
        </w:numPr>
        <w:spacing w:before="100" w:beforeAutospacing="1" w:after="100" w:afterAutospacing="1"/>
        <w:rPr>
          <w:rFonts w:ascii="Calibri" w:hAnsi="Calibri" w:cs="Calibri"/>
          <w:b/>
          <w:bCs/>
          <w:color w:val="000000" w:themeColor="text1"/>
        </w:rPr>
      </w:pPr>
      <w:r w:rsidRPr="00575E73">
        <w:rPr>
          <w:rFonts w:ascii="Calibri" w:hAnsi="Calibri" w:cs="Calibri"/>
          <w:b/>
          <w:bCs/>
          <w:color w:val="000000" w:themeColor="text1"/>
        </w:rPr>
        <w:t>Subcommittee on Organizational Management Update.</w:t>
      </w:r>
      <w:r w:rsidRPr="00575E73">
        <w:rPr>
          <w:rFonts w:ascii="Calibri" w:hAnsi="Calibri" w:cs="Calibri"/>
          <w:color w:val="000000" w:themeColor="text1"/>
        </w:rPr>
        <w:t xml:space="preserve"> </w:t>
      </w:r>
      <w:r w:rsidR="00584A21">
        <w:rPr>
          <w:rFonts w:ascii="Calibri" w:hAnsi="Calibri" w:cs="Calibri"/>
          <w:color w:val="000000" w:themeColor="text1"/>
        </w:rPr>
        <w:t xml:space="preserve">Deanna Belden and </w:t>
      </w:r>
      <w:r w:rsidRPr="00575E73">
        <w:rPr>
          <w:rFonts w:ascii="Calibri" w:hAnsi="Calibri" w:cs="Calibri"/>
          <w:color w:val="000000" w:themeColor="text1"/>
        </w:rPr>
        <w:t>Charlie Purcell, Co-Chair</w:t>
      </w:r>
      <w:r w:rsidR="00584A21">
        <w:rPr>
          <w:rFonts w:ascii="Calibri" w:hAnsi="Calibri" w:cs="Calibri"/>
          <w:color w:val="000000" w:themeColor="text1"/>
        </w:rPr>
        <w:t>s</w:t>
      </w:r>
      <w:r w:rsidRPr="00575E73">
        <w:rPr>
          <w:rFonts w:ascii="Calibri" w:hAnsi="Calibri" w:cs="Calibri"/>
          <w:color w:val="000000" w:themeColor="text1"/>
        </w:rPr>
        <w:t>, provided an update from the OM subcommittee.</w:t>
      </w:r>
    </w:p>
    <w:p w14:paraId="3C89DCB6" w14:textId="77777777" w:rsidR="00575E73" w:rsidRPr="00575E73" w:rsidRDefault="00584A21" w:rsidP="00575E73">
      <w:pPr>
        <w:pStyle w:val="ListParagraph"/>
        <w:numPr>
          <w:ilvl w:val="2"/>
          <w:numId w:val="18"/>
        </w:numPr>
        <w:spacing w:before="100" w:beforeAutospacing="1" w:after="100" w:afterAutospacing="1"/>
        <w:rPr>
          <w:rFonts w:ascii="Calibri" w:hAnsi="Calibri" w:cs="Calibri"/>
          <w:b/>
          <w:bCs/>
          <w:color w:val="000000" w:themeColor="text1"/>
        </w:rPr>
      </w:pPr>
      <w:r>
        <w:rPr>
          <w:rFonts w:ascii="Calibri" w:hAnsi="Calibri" w:cs="Calibri"/>
          <w:color w:val="000000" w:themeColor="text1"/>
        </w:rPr>
        <w:t xml:space="preserve">Deanna reviewed the mission and goals of the subcommittee. </w:t>
      </w:r>
      <w:r w:rsidR="006A2563" w:rsidRPr="00575E73">
        <w:rPr>
          <w:rFonts w:ascii="Calibri" w:hAnsi="Calibri" w:cs="Calibri"/>
          <w:color w:val="000000" w:themeColor="text1"/>
        </w:rPr>
        <w:t>The subcommittee is partnering with TRB AJE15 on activities</w:t>
      </w:r>
      <w:r>
        <w:rPr>
          <w:rFonts w:ascii="Calibri" w:hAnsi="Calibri" w:cs="Calibri"/>
          <w:color w:val="000000" w:themeColor="text1"/>
        </w:rPr>
        <w:t>, with joint meetings on the 3</w:t>
      </w:r>
      <w:r w:rsidRPr="00584A21">
        <w:rPr>
          <w:rFonts w:ascii="Calibri" w:hAnsi="Calibri" w:cs="Calibri"/>
          <w:color w:val="000000" w:themeColor="text1"/>
          <w:vertAlign w:val="superscript"/>
        </w:rPr>
        <w:t>rd</w:t>
      </w:r>
      <w:r>
        <w:rPr>
          <w:rFonts w:ascii="Calibri" w:hAnsi="Calibri" w:cs="Calibri"/>
          <w:color w:val="000000" w:themeColor="text1"/>
        </w:rPr>
        <w:t xml:space="preserve"> Tuesday monthly from 11 AM – 12:30 PM CST.</w:t>
      </w:r>
    </w:p>
    <w:p w14:paraId="0FE50B49" w14:textId="77777777" w:rsidR="00584A21" w:rsidRPr="00584A21" w:rsidRDefault="00584A21" w:rsidP="00575E73">
      <w:pPr>
        <w:pStyle w:val="ListParagraph"/>
        <w:numPr>
          <w:ilvl w:val="2"/>
          <w:numId w:val="18"/>
        </w:numPr>
        <w:spacing w:before="100" w:beforeAutospacing="1" w:after="100" w:afterAutospacing="1"/>
        <w:rPr>
          <w:rFonts w:ascii="Calibri" w:hAnsi="Calibri" w:cs="Calibri"/>
          <w:b/>
          <w:bCs/>
          <w:color w:val="000000" w:themeColor="text1"/>
        </w:rPr>
      </w:pPr>
      <w:r>
        <w:rPr>
          <w:rFonts w:ascii="Calibri" w:hAnsi="Calibri" w:cs="Calibri"/>
          <w:color w:val="000000" w:themeColor="text1"/>
        </w:rPr>
        <w:t>Deanna</w:t>
      </w:r>
      <w:r w:rsidR="006A2563" w:rsidRPr="00575E73">
        <w:rPr>
          <w:rFonts w:ascii="Calibri" w:hAnsi="Calibri" w:cs="Calibri"/>
          <w:color w:val="000000" w:themeColor="text1"/>
        </w:rPr>
        <w:t xml:space="preserve"> provided an update on work plan activities related to process improvement and the Transportation Lean Forum</w:t>
      </w:r>
      <w:r>
        <w:rPr>
          <w:rFonts w:ascii="Calibri" w:hAnsi="Calibri" w:cs="Calibri"/>
          <w:color w:val="000000" w:themeColor="text1"/>
        </w:rPr>
        <w:t xml:space="preserve"> and</w:t>
      </w:r>
      <w:r w:rsidR="006A2563" w:rsidRPr="00575E73">
        <w:rPr>
          <w:rFonts w:ascii="Calibri" w:hAnsi="Calibri" w:cs="Calibri"/>
          <w:color w:val="000000" w:themeColor="text1"/>
        </w:rPr>
        <w:t xml:space="preserve"> Non-System Performance Measures</w:t>
      </w:r>
      <w:r>
        <w:rPr>
          <w:rFonts w:ascii="Calibri" w:hAnsi="Calibri" w:cs="Calibri"/>
          <w:color w:val="000000" w:themeColor="text1"/>
        </w:rPr>
        <w:t>. The subcommittee submitted a problem statement in February 2021 on program and project delivery performance measures used for decision making within State DOTs.</w:t>
      </w:r>
    </w:p>
    <w:p w14:paraId="60EEA8D7" w14:textId="77777777" w:rsidR="00575E73" w:rsidRPr="00575E73" w:rsidRDefault="00584A21" w:rsidP="00575E73">
      <w:pPr>
        <w:pStyle w:val="ListParagraph"/>
        <w:numPr>
          <w:ilvl w:val="2"/>
          <w:numId w:val="18"/>
        </w:numPr>
        <w:spacing w:before="100" w:beforeAutospacing="1" w:after="100" w:afterAutospacing="1"/>
        <w:rPr>
          <w:rFonts w:ascii="Calibri" w:hAnsi="Calibri" w:cs="Calibri"/>
          <w:b/>
          <w:bCs/>
          <w:color w:val="000000" w:themeColor="text1"/>
        </w:rPr>
      </w:pPr>
      <w:r>
        <w:rPr>
          <w:rFonts w:ascii="Calibri" w:hAnsi="Calibri" w:cs="Calibri"/>
          <w:color w:val="000000" w:themeColor="text1"/>
        </w:rPr>
        <w:t>Charlie provided an update on S</w:t>
      </w:r>
      <w:r w:rsidR="006A2563" w:rsidRPr="00575E73">
        <w:rPr>
          <w:rFonts w:ascii="Calibri" w:hAnsi="Calibri" w:cs="Calibri"/>
          <w:color w:val="000000" w:themeColor="text1"/>
        </w:rPr>
        <w:t>upport for the Agency Capability Building (ACB) Portal</w:t>
      </w:r>
      <w:r>
        <w:rPr>
          <w:rFonts w:ascii="Calibri" w:hAnsi="Calibri" w:cs="Calibri"/>
          <w:color w:val="000000" w:themeColor="text1"/>
        </w:rPr>
        <w:t>. The subcommittee implementation project was approved to develop and conduct webinars and pilot implementation projects. The next step is to form a project panel.</w:t>
      </w:r>
    </w:p>
    <w:p w14:paraId="3ED01839" w14:textId="77777777" w:rsidR="00575E73" w:rsidRPr="00575E73" w:rsidRDefault="006A2563" w:rsidP="00575E73">
      <w:pPr>
        <w:pStyle w:val="ListParagraph"/>
        <w:numPr>
          <w:ilvl w:val="2"/>
          <w:numId w:val="18"/>
        </w:numPr>
        <w:spacing w:before="100" w:beforeAutospacing="1" w:after="100" w:afterAutospacing="1"/>
        <w:rPr>
          <w:rFonts w:ascii="Calibri" w:hAnsi="Calibri" w:cs="Calibri"/>
          <w:b/>
          <w:bCs/>
          <w:color w:val="000000" w:themeColor="text1"/>
        </w:rPr>
      </w:pPr>
      <w:r w:rsidRPr="00575E73">
        <w:rPr>
          <w:rFonts w:ascii="Calibri" w:hAnsi="Calibri" w:cs="Calibri"/>
          <w:color w:val="000000" w:themeColor="text1"/>
        </w:rPr>
        <w:t>Charlie invited attendees to participate in monthly subcommittee web conferences</w:t>
      </w:r>
      <w:r w:rsidR="00584A21">
        <w:rPr>
          <w:rFonts w:ascii="Calibri" w:hAnsi="Calibri" w:cs="Calibri"/>
          <w:color w:val="000000" w:themeColor="text1"/>
        </w:rPr>
        <w:t xml:space="preserve"> a</w:t>
      </w:r>
      <w:r w:rsidRPr="00575E73">
        <w:rPr>
          <w:rFonts w:ascii="Calibri" w:hAnsi="Calibri" w:cs="Calibri"/>
          <w:color w:val="000000" w:themeColor="text1"/>
        </w:rPr>
        <w:t>nd attend annual or mid-year subcommittee meetings, usually held in conjunction with an AAHSTO or TRB conference.</w:t>
      </w:r>
    </w:p>
    <w:p w14:paraId="503E0D8F" w14:textId="77777777" w:rsidR="00575E73" w:rsidRPr="00575E73" w:rsidRDefault="006A2563" w:rsidP="00575E73">
      <w:pPr>
        <w:pStyle w:val="ListParagraph"/>
        <w:numPr>
          <w:ilvl w:val="2"/>
          <w:numId w:val="18"/>
        </w:numPr>
        <w:spacing w:before="100" w:beforeAutospacing="1" w:after="100" w:afterAutospacing="1"/>
        <w:rPr>
          <w:rFonts w:ascii="Calibri" w:hAnsi="Calibri" w:cs="Calibri"/>
          <w:b/>
          <w:bCs/>
          <w:color w:val="000000" w:themeColor="text1"/>
        </w:rPr>
      </w:pPr>
      <w:r w:rsidRPr="00575E73">
        <w:rPr>
          <w:rFonts w:ascii="Calibri" w:hAnsi="Calibri" w:cs="Calibri"/>
          <w:color w:val="000000" w:themeColor="text1"/>
        </w:rPr>
        <w:t>Those wishing to assist with or lead one of the subcommittee activities should e-mai</w:t>
      </w:r>
      <w:r w:rsidR="00575E73">
        <w:rPr>
          <w:rFonts w:ascii="Calibri" w:hAnsi="Calibri" w:cs="Calibri"/>
          <w:color w:val="000000" w:themeColor="text1"/>
        </w:rPr>
        <w:t>l Deanna or Charlie.</w:t>
      </w:r>
    </w:p>
    <w:p w14:paraId="779B1265" w14:textId="77777777" w:rsidR="00584A21" w:rsidRPr="00584A21" w:rsidRDefault="006A2563" w:rsidP="00584A21">
      <w:pPr>
        <w:pStyle w:val="ListParagraph"/>
        <w:numPr>
          <w:ilvl w:val="2"/>
          <w:numId w:val="18"/>
        </w:numPr>
        <w:spacing w:before="100" w:beforeAutospacing="1" w:after="100" w:afterAutospacing="1"/>
        <w:rPr>
          <w:rFonts w:ascii="Calibri" w:hAnsi="Calibri" w:cs="Calibri"/>
          <w:b/>
          <w:bCs/>
          <w:color w:val="000000" w:themeColor="text1"/>
        </w:rPr>
      </w:pPr>
      <w:r w:rsidRPr="00575E73">
        <w:rPr>
          <w:rFonts w:ascii="Calibri" w:hAnsi="Calibri" w:cs="Calibri"/>
          <w:color w:val="000000" w:themeColor="text1"/>
        </w:rPr>
        <w:t xml:space="preserve">The next </w:t>
      </w:r>
      <w:r w:rsidR="00575E73">
        <w:rPr>
          <w:rFonts w:ascii="Calibri" w:hAnsi="Calibri" w:cs="Calibri"/>
          <w:color w:val="000000" w:themeColor="text1"/>
        </w:rPr>
        <w:t xml:space="preserve">subcommittee </w:t>
      </w:r>
      <w:r w:rsidRPr="00575E73">
        <w:rPr>
          <w:rFonts w:ascii="Calibri" w:hAnsi="Calibri" w:cs="Calibri"/>
          <w:color w:val="000000" w:themeColor="text1"/>
        </w:rPr>
        <w:t xml:space="preserve">meeting </w:t>
      </w:r>
      <w:r w:rsidR="00575E73">
        <w:rPr>
          <w:rFonts w:ascii="Calibri" w:hAnsi="Calibri" w:cs="Calibri"/>
          <w:color w:val="000000" w:themeColor="text1"/>
        </w:rPr>
        <w:t xml:space="preserve">is </w:t>
      </w:r>
      <w:r w:rsidR="00584A21">
        <w:rPr>
          <w:rFonts w:ascii="Calibri" w:hAnsi="Calibri" w:cs="Calibri"/>
          <w:color w:val="000000" w:themeColor="text1"/>
        </w:rPr>
        <w:t>April 20, 2021</w:t>
      </w:r>
      <w:r w:rsidRPr="00575E73">
        <w:rPr>
          <w:rFonts w:ascii="Calibri" w:hAnsi="Calibri" w:cs="Calibri"/>
          <w:color w:val="000000" w:themeColor="text1"/>
        </w:rPr>
        <w:t>, 11:00-12:30 Central Time</w:t>
      </w:r>
      <w:r w:rsidR="00575E73">
        <w:rPr>
          <w:rFonts w:ascii="Calibri" w:hAnsi="Calibri" w:cs="Calibri"/>
          <w:color w:val="000000" w:themeColor="text1"/>
        </w:rPr>
        <w:t>.</w:t>
      </w:r>
    </w:p>
    <w:p w14:paraId="131D98AB" w14:textId="77777777" w:rsidR="00575E73" w:rsidRPr="00575E73" w:rsidRDefault="006A2563" w:rsidP="00575E73">
      <w:pPr>
        <w:pStyle w:val="ListParagraph"/>
        <w:numPr>
          <w:ilvl w:val="1"/>
          <w:numId w:val="18"/>
        </w:numPr>
        <w:spacing w:before="100" w:beforeAutospacing="1" w:after="100" w:afterAutospacing="1"/>
        <w:rPr>
          <w:rFonts w:ascii="Calibri" w:hAnsi="Calibri" w:cs="Calibri"/>
          <w:b/>
          <w:bCs/>
          <w:color w:val="000000" w:themeColor="text1"/>
        </w:rPr>
      </w:pPr>
      <w:r w:rsidRPr="00575E73">
        <w:rPr>
          <w:rFonts w:ascii="Calibri" w:hAnsi="Calibri" w:cs="Calibri"/>
          <w:b/>
          <w:bCs/>
          <w:color w:val="000000" w:themeColor="text1"/>
        </w:rPr>
        <w:t>Subcommittee on Risk Management Update.</w:t>
      </w:r>
      <w:r w:rsidRPr="00575E73">
        <w:rPr>
          <w:rFonts w:ascii="Calibri" w:hAnsi="Calibri" w:cs="Calibri"/>
          <w:color w:val="000000" w:themeColor="text1"/>
        </w:rPr>
        <w:t xml:space="preserve"> Jean Wallace, Co-Chair, provided an update from the RM subcommittee.</w:t>
      </w:r>
    </w:p>
    <w:p w14:paraId="717681DA" w14:textId="77777777" w:rsidR="00575E73" w:rsidRPr="00575E73" w:rsidRDefault="00CF3288" w:rsidP="00575E73">
      <w:pPr>
        <w:pStyle w:val="ListParagraph"/>
        <w:numPr>
          <w:ilvl w:val="2"/>
          <w:numId w:val="18"/>
        </w:numPr>
        <w:spacing w:before="100" w:beforeAutospacing="1" w:after="100" w:afterAutospacing="1"/>
        <w:rPr>
          <w:rFonts w:ascii="Calibri" w:hAnsi="Calibri" w:cs="Calibri"/>
          <w:b/>
          <w:bCs/>
          <w:color w:val="000000" w:themeColor="text1"/>
        </w:rPr>
      </w:pPr>
      <w:r w:rsidRPr="00575E73">
        <w:rPr>
          <w:rFonts w:ascii="Calibri" w:hAnsi="Calibri" w:cs="Calibri"/>
          <w:color w:val="000000" w:themeColor="text1"/>
        </w:rPr>
        <w:t xml:space="preserve">Jean </w:t>
      </w:r>
      <w:r w:rsidR="006049A4" w:rsidRPr="00575E73">
        <w:rPr>
          <w:rFonts w:ascii="Calibri" w:hAnsi="Calibri" w:cs="Calibri"/>
          <w:color w:val="000000" w:themeColor="text1"/>
        </w:rPr>
        <w:t xml:space="preserve">explained the subcommittee’s mission: </w:t>
      </w:r>
      <w:r w:rsidRPr="00575E73">
        <w:rPr>
          <w:rFonts w:ascii="Calibri" w:hAnsi="Calibri" w:cs="Calibri"/>
          <w:color w:val="000000" w:themeColor="text1"/>
        </w:rPr>
        <w:t>The focus of this subcommittee is on the development, implementation, and use of tools, methods, and strategies by a state transportation agency in order to take advantage of opportunities and mitigate potential threats.</w:t>
      </w:r>
    </w:p>
    <w:p w14:paraId="6A608F10" w14:textId="77777777" w:rsidR="00575E73" w:rsidRPr="00575E73" w:rsidRDefault="006049A4" w:rsidP="00575E73">
      <w:pPr>
        <w:pStyle w:val="ListParagraph"/>
        <w:numPr>
          <w:ilvl w:val="2"/>
          <w:numId w:val="18"/>
        </w:numPr>
        <w:spacing w:before="100" w:beforeAutospacing="1" w:after="100" w:afterAutospacing="1"/>
        <w:rPr>
          <w:rFonts w:ascii="Calibri" w:hAnsi="Calibri" w:cs="Calibri"/>
          <w:b/>
          <w:bCs/>
          <w:color w:val="000000" w:themeColor="text1"/>
        </w:rPr>
      </w:pPr>
      <w:r w:rsidRPr="00575E73">
        <w:rPr>
          <w:rFonts w:ascii="Calibri" w:hAnsi="Calibri" w:cs="Calibri"/>
          <w:color w:val="000000" w:themeColor="text1"/>
        </w:rPr>
        <w:t>Jean highlighted SRM-sponsored research projects:</w:t>
      </w:r>
    </w:p>
    <w:p w14:paraId="155D5738" w14:textId="77777777" w:rsidR="00575E73" w:rsidRPr="00575E73" w:rsidRDefault="006049A4" w:rsidP="00575E73">
      <w:pPr>
        <w:pStyle w:val="ListParagraph"/>
        <w:numPr>
          <w:ilvl w:val="3"/>
          <w:numId w:val="18"/>
        </w:numPr>
        <w:spacing w:before="100" w:beforeAutospacing="1" w:after="100" w:afterAutospacing="1"/>
        <w:rPr>
          <w:rFonts w:ascii="Calibri" w:hAnsi="Calibri" w:cs="Calibri"/>
          <w:b/>
          <w:bCs/>
          <w:color w:val="000000" w:themeColor="text1"/>
        </w:rPr>
      </w:pPr>
      <w:r w:rsidRPr="00575E73">
        <w:rPr>
          <w:rFonts w:ascii="Calibri" w:hAnsi="Calibri" w:cs="Calibri"/>
          <w:color w:val="000000" w:themeColor="text1"/>
        </w:rPr>
        <w:t xml:space="preserve">NCHRP 20-123(04), </w:t>
      </w:r>
      <w:r w:rsidRPr="00575E73">
        <w:rPr>
          <w:rFonts w:ascii="Calibri" w:hAnsi="Calibri" w:cs="Calibri"/>
          <w:i/>
          <w:iCs w:val="0"/>
          <w:color w:val="000000" w:themeColor="text1"/>
        </w:rPr>
        <w:t>Strategic Planning Session and Development of a Risk-Management Research Roadmap</w:t>
      </w:r>
      <w:r w:rsidRPr="00575E73">
        <w:rPr>
          <w:rFonts w:ascii="Calibri" w:hAnsi="Calibri" w:cs="Calibri"/>
          <w:color w:val="000000" w:themeColor="text1"/>
        </w:rPr>
        <w:t xml:space="preserve">. Status: </w:t>
      </w:r>
      <w:r w:rsidR="00575E73">
        <w:rPr>
          <w:rFonts w:ascii="Calibri" w:hAnsi="Calibri" w:cs="Calibri"/>
          <w:color w:val="000000" w:themeColor="text1"/>
        </w:rPr>
        <w:t>The l</w:t>
      </w:r>
      <w:r w:rsidRPr="00575E73">
        <w:rPr>
          <w:rFonts w:ascii="Calibri" w:hAnsi="Calibri" w:cs="Calibri"/>
          <w:color w:val="000000" w:themeColor="text1"/>
        </w:rPr>
        <w:t xml:space="preserve">iterature review </w:t>
      </w:r>
      <w:r w:rsidR="00575E73">
        <w:rPr>
          <w:rFonts w:ascii="Calibri" w:hAnsi="Calibri" w:cs="Calibri"/>
          <w:color w:val="000000" w:themeColor="text1"/>
        </w:rPr>
        <w:t>has been drafted</w:t>
      </w:r>
      <w:r w:rsidR="00584A21">
        <w:rPr>
          <w:rFonts w:ascii="Calibri" w:hAnsi="Calibri" w:cs="Calibri"/>
          <w:color w:val="000000" w:themeColor="text1"/>
        </w:rPr>
        <w:t xml:space="preserve"> and a workshop with SRM was held in February 2021.</w:t>
      </w:r>
    </w:p>
    <w:p w14:paraId="38E7C33B" w14:textId="77777777" w:rsidR="00575E73" w:rsidRPr="00575E73" w:rsidRDefault="006049A4" w:rsidP="00575E73">
      <w:pPr>
        <w:pStyle w:val="ListParagraph"/>
        <w:numPr>
          <w:ilvl w:val="3"/>
          <w:numId w:val="18"/>
        </w:numPr>
        <w:spacing w:before="100" w:beforeAutospacing="1" w:after="100" w:afterAutospacing="1"/>
        <w:rPr>
          <w:rFonts w:ascii="Calibri" w:hAnsi="Calibri" w:cs="Calibri"/>
          <w:b/>
          <w:bCs/>
          <w:color w:val="000000" w:themeColor="text1"/>
        </w:rPr>
      </w:pPr>
      <w:r w:rsidRPr="00575E73">
        <w:rPr>
          <w:rFonts w:ascii="Calibri" w:hAnsi="Calibri" w:cs="Calibri"/>
          <w:color w:val="000000" w:themeColor="text1"/>
        </w:rPr>
        <w:t xml:space="preserve">NCHRP 23-09, </w:t>
      </w:r>
      <w:r w:rsidRPr="00575E73">
        <w:rPr>
          <w:rFonts w:ascii="Calibri" w:hAnsi="Calibri" w:cs="Calibri"/>
          <w:i/>
          <w:iCs w:val="0"/>
          <w:color w:val="000000" w:themeColor="text1"/>
        </w:rPr>
        <w:t>Scoping Study to Develop the Basis for a Highway Standard to Conduct an All-Hazards Risk and Resilience Analysis</w:t>
      </w:r>
      <w:r w:rsidRPr="00575E73">
        <w:rPr>
          <w:rFonts w:ascii="Calibri" w:hAnsi="Calibri" w:cs="Calibri"/>
          <w:color w:val="000000" w:themeColor="text1"/>
        </w:rPr>
        <w:t>.</w:t>
      </w:r>
      <w:r w:rsidR="00575E73">
        <w:rPr>
          <w:rFonts w:ascii="Calibri" w:hAnsi="Calibri" w:cs="Calibri"/>
          <w:color w:val="000000" w:themeColor="text1"/>
        </w:rPr>
        <w:t xml:space="preserve"> </w:t>
      </w:r>
      <w:r w:rsidRPr="00575E73">
        <w:rPr>
          <w:rFonts w:ascii="Calibri" w:hAnsi="Calibri" w:cs="Calibri"/>
          <w:color w:val="000000" w:themeColor="text1"/>
        </w:rPr>
        <w:t xml:space="preserve">Status: </w:t>
      </w:r>
      <w:r w:rsidR="00584A21">
        <w:rPr>
          <w:rFonts w:ascii="Calibri" w:hAnsi="Calibri" w:cs="Calibri"/>
          <w:color w:val="000000" w:themeColor="text1"/>
        </w:rPr>
        <w:t>Two workshops were scheduled for March 22 and April 12, 2021. Members of CTSSR, SRM and SAM were invited to participate.</w:t>
      </w:r>
    </w:p>
    <w:p w14:paraId="2E3977A4" w14:textId="77777777" w:rsidR="00575E73" w:rsidRPr="00575E73" w:rsidRDefault="006049A4" w:rsidP="00575E73">
      <w:pPr>
        <w:pStyle w:val="ListParagraph"/>
        <w:numPr>
          <w:ilvl w:val="2"/>
          <w:numId w:val="18"/>
        </w:numPr>
        <w:spacing w:before="100" w:beforeAutospacing="1" w:after="100" w:afterAutospacing="1"/>
        <w:rPr>
          <w:rFonts w:ascii="Calibri" w:hAnsi="Calibri" w:cs="Calibri"/>
          <w:b/>
          <w:bCs/>
          <w:color w:val="000000" w:themeColor="text1"/>
        </w:rPr>
      </w:pPr>
      <w:r w:rsidRPr="00575E73">
        <w:rPr>
          <w:rFonts w:ascii="Calibri" w:hAnsi="Calibri" w:cs="Calibri"/>
          <w:color w:val="000000" w:themeColor="text1"/>
        </w:rPr>
        <w:t>Jean provided an update on a</w:t>
      </w:r>
      <w:r w:rsidR="00584A21">
        <w:rPr>
          <w:rFonts w:ascii="Calibri" w:hAnsi="Calibri" w:cs="Calibri"/>
          <w:color w:val="000000" w:themeColor="text1"/>
        </w:rPr>
        <w:t xml:space="preserve"> completed </w:t>
      </w:r>
      <w:r w:rsidRPr="00575E73">
        <w:rPr>
          <w:rFonts w:ascii="Calibri" w:hAnsi="Calibri" w:cs="Calibri"/>
          <w:color w:val="000000" w:themeColor="text1"/>
        </w:rPr>
        <w:t>project:</w:t>
      </w:r>
    </w:p>
    <w:p w14:paraId="6DAF93CF" w14:textId="77777777" w:rsidR="00575E73" w:rsidRPr="00575E73" w:rsidRDefault="006049A4" w:rsidP="00575E73">
      <w:pPr>
        <w:pStyle w:val="ListParagraph"/>
        <w:numPr>
          <w:ilvl w:val="3"/>
          <w:numId w:val="18"/>
        </w:numPr>
        <w:spacing w:before="100" w:beforeAutospacing="1" w:after="100" w:afterAutospacing="1"/>
        <w:rPr>
          <w:rFonts w:ascii="Calibri" w:hAnsi="Calibri" w:cs="Calibri"/>
          <w:b/>
          <w:bCs/>
          <w:color w:val="000000" w:themeColor="text1"/>
        </w:rPr>
      </w:pPr>
      <w:r w:rsidRPr="00575E73">
        <w:rPr>
          <w:rFonts w:ascii="Calibri" w:hAnsi="Calibri" w:cs="Calibri"/>
          <w:color w:val="000000" w:themeColor="text1"/>
        </w:rPr>
        <w:lastRenderedPageBreak/>
        <w:t xml:space="preserve">NCHRP 20-44(02), </w:t>
      </w:r>
      <w:r w:rsidRPr="00575E73">
        <w:rPr>
          <w:rFonts w:ascii="Calibri" w:hAnsi="Calibri" w:cs="Calibri"/>
          <w:i/>
          <w:iCs w:val="0"/>
          <w:color w:val="000000" w:themeColor="text1"/>
        </w:rPr>
        <w:t>Implementation of the AASHTO Guide for Enterprise Risk Management.</w:t>
      </w:r>
      <w:r w:rsidRPr="00575E73">
        <w:rPr>
          <w:rFonts w:ascii="Calibri" w:hAnsi="Calibri" w:cs="Calibri"/>
          <w:color w:val="000000" w:themeColor="text1"/>
        </w:rPr>
        <w:t xml:space="preserve"> Status: </w:t>
      </w:r>
      <w:r w:rsidR="00584A21">
        <w:rPr>
          <w:rFonts w:ascii="Calibri" w:hAnsi="Calibri" w:cs="Calibri"/>
          <w:color w:val="000000" w:themeColor="text1"/>
        </w:rPr>
        <w:t>CoP members have joined the SRM membership.</w:t>
      </w:r>
    </w:p>
    <w:p w14:paraId="03C6661D" w14:textId="77777777" w:rsidR="00575E73" w:rsidRPr="00575E73" w:rsidRDefault="006049A4" w:rsidP="00575E73">
      <w:pPr>
        <w:pStyle w:val="ListParagraph"/>
        <w:numPr>
          <w:ilvl w:val="2"/>
          <w:numId w:val="18"/>
        </w:numPr>
        <w:spacing w:before="100" w:beforeAutospacing="1" w:after="100" w:afterAutospacing="1"/>
        <w:rPr>
          <w:rFonts w:ascii="Calibri" w:hAnsi="Calibri" w:cs="Calibri"/>
          <w:b/>
          <w:bCs/>
          <w:color w:val="000000" w:themeColor="text1"/>
        </w:rPr>
      </w:pPr>
      <w:r w:rsidRPr="00575E73">
        <w:rPr>
          <w:rFonts w:ascii="Calibri" w:hAnsi="Calibri" w:cs="Calibri"/>
          <w:color w:val="000000" w:themeColor="text1"/>
        </w:rPr>
        <w:t>Jean listed an NCHRP Problem Statement Selected for FY21 Funding:</w:t>
      </w:r>
    </w:p>
    <w:p w14:paraId="6D480807" w14:textId="77777777" w:rsidR="00575E73" w:rsidRPr="00575E73" w:rsidRDefault="006049A4" w:rsidP="00575E73">
      <w:pPr>
        <w:pStyle w:val="ListParagraph"/>
        <w:numPr>
          <w:ilvl w:val="3"/>
          <w:numId w:val="18"/>
        </w:numPr>
        <w:spacing w:before="100" w:beforeAutospacing="1" w:after="100" w:afterAutospacing="1"/>
        <w:rPr>
          <w:rFonts w:ascii="Calibri" w:hAnsi="Calibri" w:cs="Calibri"/>
          <w:b/>
          <w:bCs/>
          <w:color w:val="000000" w:themeColor="text1"/>
        </w:rPr>
      </w:pPr>
      <w:r w:rsidRPr="00575E73">
        <w:rPr>
          <w:rFonts w:ascii="Calibri" w:hAnsi="Calibri" w:cs="Calibri"/>
          <w:color w:val="000000" w:themeColor="text1"/>
        </w:rPr>
        <w:t xml:space="preserve">NCHRP 23-15, </w:t>
      </w:r>
      <w:r w:rsidRPr="00575E73">
        <w:rPr>
          <w:rFonts w:ascii="Calibri" w:hAnsi="Calibri" w:cs="Calibri"/>
          <w:i/>
          <w:iCs w:val="0"/>
          <w:color w:val="000000" w:themeColor="text1"/>
        </w:rPr>
        <w:t>Prioritization of Risks Related to Connected and Automated Vehicles and Emerging Technologies</w:t>
      </w:r>
      <w:r w:rsidR="00575E73">
        <w:rPr>
          <w:rFonts w:ascii="Calibri" w:hAnsi="Calibri" w:cs="Calibri"/>
          <w:color w:val="000000" w:themeColor="text1"/>
        </w:rPr>
        <w:t xml:space="preserve">. </w:t>
      </w:r>
      <w:r w:rsidRPr="00575E73">
        <w:rPr>
          <w:rFonts w:ascii="Calibri" w:hAnsi="Calibri" w:cs="Calibri"/>
          <w:color w:val="000000" w:themeColor="text1"/>
        </w:rPr>
        <w:t xml:space="preserve">Status: </w:t>
      </w:r>
      <w:r w:rsidR="00584A21">
        <w:rPr>
          <w:rFonts w:ascii="Calibri" w:hAnsi="Calibri" w:cs="Calibri"/>
          <w:color w:val="000000" w:themeColor="text1"/>
        </w:rPr>
        <w:t>RFP closes March 4, 2021.</w:t>
      </w:r>
    </w:p>
    <w:p w14:paraId="7F68D5CC" w14:textId="77777777" w:rsidR="00575E73" w:rsidRPr="00575E73" w:rsidRDefault="006049A4" w:rsidP="00575E73">
      <w:pPr>
        <w:pStyle w:val="ListParagraph"/>
        <w:numPr>
          <w:ilvl w:val="2"/>
          <w:numId w:val="18"/>
        </w:numPr>
        <w:spacing w:before="100" w:beforeAutospacing="1" w:after="100" w:afterAutospacing="1"/>
        <w:rPr>
          <w:rFonts w:ascii="Calibri" w:hAnsi="Calibri" w:cs="Calibri"/>
          <w:b/>
          <w:bCs/>
          <w:color w:val="000000" w:themeColor="text1"/>
        </w:rPr>
      </w:pPr>
      <w:r w:rsidRPr="00575E73">
        <w:rPr>
          <w:rFonts w:ascii="Calibri" w:hAnsi="Calibri" w:cs="Calibri"/>
          <w:color w:val="000000" w:themeColor="text1"/>
        </w:rPr>
        <w:t>Jean described two FY</w:t>
      </w:r>
      <w:r w:rsidR="00575E73">
        <w:rPr>
          <w:rFonts w:ascii="Calibri" w:hAnsi="Calibri" w:cs="Calibri"/>
          <w:color w:val="000000" w:themeColor="text1"/>
        </w:rPr>
        <w:t>20</w:t>
      </w:r>
      <w:r w:rsidRPr="00575E73">
        <w:rPr>
          <w:rFonts w:ascii="Calibri" w:hAnsi="Calibri" w:cs="Calibri"/>
          <w:color w:val="000000" w:themeColor="text1"/>
        </w:rPr>
        <w:t xml:space="preserve">22 NCHRP </w:t>
      </w:r>
      <w:r w:rsidR="00575E73">
        <w:rPr>
          <w:rFonts w:ascii="Calibri" w:hAnsi="Calibri" w:cs="Calibri"/>
          <w:color w:val="000000" w:themeColor="text1"/>
        </w:rPr>
        <w:t>r</w:t>
      </w:r>
      <w:r w:rsidRPr="00575E73">
        <w:rPr>
          <w:rFonts w:ascii="Calibri" w:hAnsi="Calibri" w:cs="Calibri"/>
          <w:color w:val="000000" w:themeColor="text1"/>
        </w:rPr>
        <w:t xml:space="preserve">esearch </w:t>
      </w:r>
      <w:r w:rsidR="00575E73">
        <w:rPr>
          <w:rFonts w:ascii="Calibri" w:hAnsi="Calibri" w:cs="Calibri"/>
          <w:color w:val="000000" w:themeColor="text1"/>
        </w:rPr>
        <w:t>n</w:t>
      </w:r>
      <w:r w:rsidRPr="00575E73">
        <w:rPr>
          <w:rFonts w:ascii="Calibri" w:hAnsi="Calibri" w:cs="Calibri"/>
          <w:color w:val="000000" w:themeColor="text1"/>
        </w:rPr>
        <w:t xml:space="preserve">eeds </w:t>
      </w:r>
      <w:r w:rsidR="00575E73">
        <w:rPr>
          <w:rFonts w:ascii="Calibri" w:hAnsi="Calibri" w:cs="Calibri"/>
          <w:color w:val="000000" w:themeColor="text1"/>
        </w:rPr>
        <w:t>s</w:t>
      </w:r>
      <w:r w:rsidRPr="00575E73">
        <w:rPr>
          <w:rFonts w:ascii="Calibri" w:hAnsi="Calibri" w:cs="Calibri"/>
          <w:color w:val="000000" w:themeColor="text1"/>
        </w:rPr>
        <w:t>tatements</w:t>
      </w:r>
      <w:r w:rsidR="00575E73">
        <w:rPr>
          <w:rFonts w:ascii="Calibri" w:hAnsi="Calibri" w:cs="Calibri"/>
          <w:color w:val="000000" w:themeColor="text1"/>
        </w:rPr>
        <w:t xml:space="preserve"> that have been s</w:t>
      </w:r>
      <w:r w:rsidRPr="00575E73">
        <w:rPr>
          <w:rFonts w:ascii="Calibri" w:hAnsi="Calibri" w:cs="Calibri"/>
          <w:color w:val="000000" w:themeColor="text1"/>
        </w:rPr>
        <w:t>ubmitted</w:t>
      </w:r>
      <w:r w:rsidR="00584A21">
        <w:rPr>
          <w:rFonts w:ascii="Calibri" w:hAnsi="Calibri" w:cs="Calibri"/>
          <w:color w:val="000000" w:themeColor="text1"/>
        </w:rPr>
        <w:t xml:space="preserve"> and need votes to support them</w:t>
      </w:r>
      <w:r w:rsidRPr="00575E73">
        <w:rPr>
          <w:rFonts w:ascii="Calibri" w:hAnsi="Calibri" w:cs="Calibri"/>
          <w:color w:val="000000" w:themeColor="text1"/>
        </w:rPr>
        <w:t>:</w:t>
      </w:r>
    </w:p>
    <w:p w14:paraId="73DEEA9E" w14:textId="77777777" w:rsidR="00575E73" w:rsidRPr="00575E73" w:rsidRDefault="00584A21" w:rsidP="00575E73">
      <w:pPr>
        <w:pStyle w:val="ListParagraph"/>
        <w:numPr>
          <w:ilvl w:val="3"/>
          <w:numId w:val="18"/>
        </w:numPr>
        <w:spacing w:before="100" w:beforeAutospacing="1" w:after="100" w:afterAutospacing="1"/>
        <w:rPr>
          <w:rFonts w:ascii="Calibri" w:hAnsi="Calibri" w:cs="Calibri"/>
          <w:b/>
          <w:bCs/>
          <w:color w:val="000000" w:themeColor="text1"/>
        </w:rPr>
      </w:pPr>
      <w:r>
        <w:rPr>
          <w:rFonts w:ascii="Calibri" w:hAnsi="Calibri" w:cs="Calibri"/>
          <w:color w:val="000000" w:themeColor="text1"/>
        </w:rPr>
        <w:t xml:space="preserve">A-04, </w:t>
      </w:r>
      <w:r w:rsidR="006049A4" w:rsidRPr="00575E73">
        <w:rPr>
          <w:rFonts w:ascii="Calibri" w:hAnsi="Calibri" w:cs="Calibri"/>
          <w:color w:val="000000" w:themeColor="text1"/>
        </w:rPr>
        <w:t>Develop Methods to Allow Agencies to Incorporate Quantitative Risk Assessment at Project and Network Level (developed with the Subcommittee on Asset Management)</w:t>
      </w:r>
      <w:r w:rsidR="00575E73">
        <w:rPr>
          <w:rFonts w:ascii="Calibri" w:hAnsi="Calibri" w:cs="Calibri"/>
          <w:color w:val="000000" w:themeColor="text1"/>
        </w:rPr>
        <w:t>, and</w:t>
      </w:r>
    </w:p>
    <w:p w14:paraId="49DBA4D0" w14:textId="77777777" w:rsidR="00575E73" w:rsidRPr="00575E73" w:rsidRDefault="00584A21" w:rsidP="00575E73">
      <w:pPr>
        <w:pStyle w:val="ListParagraph"/>
        <w:numPr>
          <w:ilvl w:val="3"/>
          <w:numId w:val="18"/>
        </w:numPr>
        <w:spacing w:before="100" w:beforeAutospacing="1" w:after="100" w:afterAutospacing="1"/>
        <w:rPr>
          <w:rFonts w:ascii="Calibri" w:hAnsi="Calibri" w:cs="Calibri"/>
          <w:b/>
          <w:bCs/>
          <w:color w:val="000000" w:themeColor="text1"/>
        </w:rPr>
      </w:pPr>
      <w:r>
        <w:rPr>
          <w:rFonts w:ascii="Calibri" w:hAnsi="Calibri" w:cs="Calibri"/>
          <w:color w:val="000000" w:themeColor="text1"/>
        </w:rPr>
        <w:t xml:space="preserve">B-03, </w:t>
      </w:r>
      <w:r w:rsidR="006049A4" w:rsidRPr="00575E73">
        <w:rPr>
          <w:rFonts w:ascii="Calibri" w:hAnsi="Calibri" w:cs="Calibri"/>
          <w:color w:val="000000" w:themeColor="text1"/>
        </w:rPr>
        <w:t>Building Risk-Management Momentum in Agencies</w:t>
      </w:r>
      <w:r w:rsidR="00575E73">
        <w:rPr>
          <w:rFonts w:ascii="Calibri" w:hAnsi="Calibri" w:cs="Calibri"/>
          <w:color w:val="000000" w:themeColor="text1"/>
        </w:rPr>
        <w:t>.</w:t>
      </w:r>
    </w:p>
    <w:p w14:paraId="0A4E8B52" w14:textId="77777777" w:rsidR="00584A21" w:rsidRPr="00584A21" w:rsidRDefault="00584A21" w:rsidP="005B54B6">
      <w:pPr>
        <w:pStyle w:val="ListParagraph"/>
        <w:numPr>
          <w:ilvl w:val="2"/>
          <w:numId w:val="18"/>
        </w:numPr>
        <w:spacing w:before="100" w:beforeAutospacing="1" w:after="100" w:afterAutospacing="1"/>
        <w:rPr>
          <w:rFonts w:ascii="Calibri" w:hAnsi="Calibri" w:cs="Calibri"/>
          <w:b/>
          <w:bCs/>
          <w:color w:val="000000" w:themeColor="text1"/>
        </w:rPr>
      </w:pPr>
      <w:r>
        <w:rPr>
          <w:rFonts w:ascii="Calibri" w:hAnsi="Calibri" w:cs="Calibri"/>
          <w:color w:val="000000" w:themeColor="text1"/>
        </w:rPr>
        <w:t>The next TPM Webinar, The Intersection of Risk and Performance Management, is scheduled for Wednesday, March 17, 2021 from 2-3:30 PM EST.</w:t>
      </w:r>
    </w:p>
    <w:p w14:paraId="02436E68" w14:textId="77777777" w:rsidR="00575E73" w:rsidRPr="00584A21" w:rsidRDefault="006049A4" w:rsidP="005B54B6">
      <w:pPr>
        <w:pStyle w:val="ListParagraph"/>
        <w:numPr>
          <w:ilvl w:val="2"/>
          <w:numId w:val="18"/>
        </w:numPr>
        <w:spacing w:before="100" w:beforeAutospacing="1" w:after="100" w:afterAutospacing="1"/>
        <w:rPr>
          <w:rFonts w:ascii="Calibri" w:hAnsi="Calibri" w:cs="Calibri"/>
          <w:b/>
          <w:bCs/>
          <w:color w:val="000000" w:themeColor="text1"/>
        </w:rPr>
      </w:pPr>
      <w:r w:rsidRPr="00575E73">
        <w:rPr>
          <w:rFonts w:ascii="Calibri" w:hAnsi="Calibri" w:cs="Calibri"/>
          <w:color w:val="000000" w:themeColor="text1"/>
        </w:rPr>
        <w:t>Subcommittee meetings</w:t>
      </w:r>
      <w:r w:rsidR="00575E73">
        <w:rPr>
          <w:rFonts w:ascii="Calibri" w:hAnsi="Calibri" w:cs="Calibri"/>
          <w:color w:val="000000" w:themeColor="text1"/>
        </w:rPr>
        <w:t xml:space="preserve"> are the </w:t>
      </w:r>
      <w:r w:rsidRPr="00575E73">
        <w:rPr>
          <w:rFonts w:ascii="Calibri" w:hAnsi="Calibri" w:cs="Calibri"/>
          <w:color w:val="000000" w:themeColor="text1"/>
        </w:rPr>
        <w:t>2</w:t>
      </w:r>
      <w:r w:rsidRPr="00575E73">
        <w:rPr>
          <w:rFonts w:ascii="Calibri" w:hAnsi="Calibri" w:cs="Calibri"/>
          <w:color w:val="000000" w:themeColor="text1"/>
          <w:vertAlign w:val="superscript"/>
        </w:rPr>
        <w:t>nd</w:t>
      </w:r>
      <w:r w:rsidRPr="00575E73">
        <w:rPr>
          <w:rFonts w:ascii="Calibri" w:hAnsi="Calibri" w:cs="Calibri"/>
          <w:color w:val="000000" w:themeColor="text1"/>
        </w:rPr>
        <w:t xml:space="preserve"> Monday of even-numbered months, </w:t>
      </w:r>
      <w:r w:rsidR="00575E73">
        <w:rPr>
          <w:rFonts w:ascii="Calibri" w:hAnsi="Calibri" w:cs="Calibri"/>
          <w:color w:val="000000" w:themeColor="text1"/>
        </w:rPr>
        <w:t xml:space="preserve">from </w:t>
      </w:r>
      <w:r w:rsidRPr="00575E73">
        <w:rPr>
          <w:rFonts w:ascii="Calibri" w:hAnsi="Calibri" w:cs="Calibri"/>
          <w:color w:val="000000" w:themeColor="text1"/>
        </w:rPr>
        <w:t>1-2 p.m. Eastern</w:t>
      </w:r>
      <w:r w:rsidR="00990A76">
        <w:rPr>
          <w:rFonts w:ascii="Calibri" w:hAnsi="Calibri" w:cs="Calibri"/>
          <w:color w:val="000000" w:themeColor="text1"/>
        </w:rPr>
        <w:t xml:space="preserve"> Time</w:t>
      </w:r>
      <w:r w:rsidR="00575E73">
        <w:rPr>
          <w:rFonts w:ascii="Calibri" w:hAnsi="Calibri" w:cs="Calibri"/>
          <w:color w:val="000000" w:themeColor="text1"/>
        </w:rPr>
        <w:t>.</w:t>
      </w:r>
      <w:r w:rsidR="00584A21">
        <w:rPr>
          <w:rFonts w:ascii="Calibri" w:hAnsi="Calibri" w:cs="Calibri"/>
          <w:color w:val="000000" w:themeColor="text1"/>
        </w:rPr>
        <w:t xml:space="preserve"> The next meeting is scheduled for Monday, April 12, 2021 from 1-2 PM Eastern.</w:t>
      </w:r>
    </w:p>
    <w:p w14:paraId="6FEF464C" w14:textId="77777777" w:rsidR="00584A21" w:rsidRPr="00575E73" w:rsidRDefault="00584A21" w:rsidP="005B54B6">
      <w:pPr>
        <w:pStyle w:val="ListParagraph"/>
        <w:numPr>
          <w:ilvl w:val="2"/>
          <w:numId w:val="18"/>
        </w:numPr>
        <w:spacing w:before="100" w:beforeAutospacing="1" w:after="100" w:afterAutospacing="1"/>
        <w:rPr>
          <w:rFonts w:ascii="Calibri" w:hAnsi="Calibri" w:cs="Calibri"/>
          <w:b/>
          <w:bCs/>
          <w:color w:val="000000" w:themeColor="text1"/>
        </w:rPr>
      </w:pPr>
      <w:r>
        <w:rPr>
          <w:rFonts w:ascii="Calibri" w:hAnsi="Calibri" w:cs="Calibri"/>
          <w:color w:val="000000" w:themeColor="text1"/>
        </w:rPr>
        <w:t xml:space="preserve">Visit the CPBM SRM website at: </w:t>
      </w:r>
      <w:hyperlink r:id="rId12" w:history="1">
        <w:r w:rsidRPr="00584A21">
          <w:rPr>
            <w:rStyle w:val="Hyperlink"/>
            <w:rFonts w:ascii="Calibri" w:hAnsi="Calibri" w:cs="Calibri"/>
          </w:rPr>
          <w:t>https://www.tpm-portal.com/community/cpbm/rm/</w:t>
        </w:r>
      </w:hyperlink>
    </w:p>
    <w:p w14:paraId="4968CC7E" w14:textId="77777777" w:rsidR="00575E73" w:rsidRPr="00575E73" w:rsidRDefault="005B54B6" w:rsidP="00575E73">
      <w:pPr>
        <w:pStyle w:val="ListParagraph"/>
        <w:numPr>
          <w:ilvl w:val="1"/>
          <w:numId w:val="18"/>
        </w:numPr>
        <w:spacing w:before="100" w:beforeAutospacing="1" w:after="100" w:afterAutospacing="1"/>
        <w:rPr>
          <w:rFonts w:ascii="Calibri" w:hAnsi="Calibri" w:cs="Calibri"/>
          <w:b/>
          <w:bCs/>
          <w:color w:val="000000" w:themeColor="text1"/>
        </w:rPr>
      </w:pPr>
      <w:r w:rsidRPr="00575E73">
        <w:rPr>
          <w:rFonts w:ascii="Calibri" w:hAnsi="Calibri" w:cs="Calibri"/>
          <w:b/>
          <w:bCs/>
          <w:color w:val="000000" w:themeColor="text1"/>
        </w:rPr>
        <w:t>Subcommittee on System Mobility and Emerging Technology Update</w:t>
      </w:r>
      <w:r w:rsidRPr="00575E73">
        <w:rPr>
          <w:rFonts w:ascii="Calibri" w:hAnsi="Calibri" w:cs="Calibri"/>
          <w:color w:val="000000" w:themeColor="text1"/>
        </w:rPr>
        <w:t xml:space="preserve">. Daniela Bremmer provided an update on the subcommittee. </w:t>
      </w:r>
    </w:p>
    <w:p w14:paraId="5479EA7E" w14:textId="77777777" w:rsidR="00575E73" w:rsidRDefault="005B54B6" w:rsidP="00575E73">
      <w:pPr>
        <w:pStyle w:val="ListParagraph"/>
        <w:numPr>
          <w:ilvl w:val="2"/>
          <w:numId w:val="18"/>
        </w:numPr>
        <w:spacing w:before="100" w:beforeAutospacing="1" w:after="100" w:afterAutospacing="1"/>
        <w:rPr>
          <w:rFonts w:ascii="Calibri" w:hAnsi="Calibri" w:cs="Calibri"/>
          <w:color w:val="000000" w:themeColor="text1"/>
        </w:rPr>
      </w:pPr>
      <w:r w:rsidRPr="00575E73">
        <w:rPr>
          <w:rFonts w:ascii="Calibri" w:hAnsi="Calibri" w:cs="Calibri"/>
          <w:color w:val="000000" w:themeColor="text1"/>
        </w:rPr>
        <w:t>Daniela provided information about the subcommittee’s structure and focus on serving as a forum to share how DOTs are managing system operation and mobility, exploring performance, data, analytical tools, communication, reporting, research and partnerships. The subcommittee is also examining current and emerging system management approaches.</w:t>
      </w:r>
    </w:p>
    <w:p w14:paraId="6425D31D" w14:textId="77777777" w:rsidR="00584A21" w:rsidRDefault="00584A21" w:rsidP="00575E73">
      <w:pPr>
        <w:pStyle w:val="ListParagraph"/>
        <w:numPr>
          <w:ilvl w:val="2"/>
          <w:numId w:val="18"/>
        </w:numPr>
        <w:spacing w:before="100" w:beforeAutospacing="1" w:after="100" w:afterAutospacing="1"/>
        <w:rPr>
          <w:rFonts w:ascii="Calibri" w:hAnsi="Calibri" w:cs="Calibri"/>
          <w:color w:val="000000" w:themeColor="text1"/>
        </w:rPr>
      </w:pPr>
      <w:r>
        <w:rPr>
          <w:rFonts w:ascii="Calibri" w:hAnsi="Calibri" w:cs="Calibri"/>
          <w:color w:val="000000" w:themeColor="text1"/>
        </w:rPr>
        <w:t>This is a joint subcommittee with CTSO and CDMA.</w:t>
      </w:r>
    </w:p>
    <w:p w14:paraId="1A20FC98" w14:textId="77777777" w:rsidR="00584A21" w:rsidRDefault="00584A21" w:rsidP="00584A21">
      <w:pPr>
        <w:pStyle w:val="ListParagraph"/>
        <w:numPr>
          <w:ilvl w:val="2"/>
          <w:numId w:val="18"/>
        </w:numPr>
        <w:spacing w:before="100" w:beforeAutospacing="1" w:after="100" w:afterAutospacing="1"/>
        <w:rPr>
          <w:rFonts w:ascii="Calibri" w:hAnsi="Calibri" w:cs="Calibri"/>
          <w:color w:val="000000" w:themeColor="text1"/>
        </w:rPr>
      </w:pPr>
      <w:r>
        <w:rPr>
          <w:rFonts w:ascii="Calibri" w:hAnsi="Calibri" w:cs="Calibri"/>
          <w:color w:val="000000" w:themeColor="text1"/>
        </w:rPr>
        <w:t>The subcommittee provides a forum to share how states are handling system operation and mobility and how it is impacted by technology. Their focus is on performance, data, analytical tools, communication, report, research and partnerships.</w:t>
      </w:r>
    </w:p>
    <w:p w14:paraId="7E870CC3" w14:textId="77777777" w:rsidR="00584A21" w:rsidRDefault="00584A21" w:rsidP="00584A21">
      <w:pPr>
        <w:pStyle w:val="ListParagraph"/>
        <w:numPr>
          <w:ilvl w:val="2"/>
          <w:numId w:val="18"/>
        </w:numPr>
        <w:spacing w:before="100" w:beforeAutospacing="1" w:after="100" w:afterAutospacing="1"/>
        <w:rPr>
          <w:rFonts w:ascii="Calibri" w:hAnsi="Calibri" w:cs="Calibri"/>
          <w:color w:val="000000" w:themeColor="text1"/>
        </w:rPr>
      </w:pPr>
      <w:r>
        <w:rPr>
          <w:rFonts w:ascii="Calibri" w:hAnsi="Calibri" w:cs="Calibri"/>
          <w:color w:val="000000" w:themeColor="text1"/>
        </w:rPr>
        <w:t>The subcommittee is interested in topics related to CAV, CAT and MOD.</w:t>
      </w:r>
    </w:p>
    <w:p w14:paraId="1E0181DD" w14:textId="77777777" w:rsidR="00584A21" w:rsidRDefault="00584A21" w:rsidP="00584A21">
      <w:pPr>
        <w:pStyle w:val="ListParagraph"/>
        <w:numPr>
          <w:ilvl w:val="2"/>
          <w:numId w:val="18"/>
        </w:numPr>
        <w:spacing w:before="100" w:beforeAutospacing="1" w:after="100" w:afterAutospacing="1"/>
        <w:rPr>
          <w:rFonts w:ascii="Calibri" w:hAnsi="Calibri" w:cs="Calibri"/>
          <w:color w:val="000000" w:themeColor="text1"/>
        </w:rPr>
      </w:pPr>
      <w:r>
        <w:rPr>
          <w:rFonts w:ascii="Calibri" w:hAnsi="Calibri" w:cs="Calibri"/>
          <w:color w:val="000000" w:themeColor="text1"/>
        </w:rPr>
        <w:t>Daniela shared several resources:</w:t>
      </w:r>
    </w:p>
    <w:p w14:paraId="3ADFB9DA" w14:textId="77777777" w:rsidR="00584A21" w:rsidRPr="00584A21" w:rsidRDefault="00584A21" w:rsidP="00584A21">
      <w:pPr>
        <w:pStyle w:val="ListParagraph"/>
        <w:numPr>
          <w:ilvl w:val="3"/>
          <w:numId w:val="18"/>
        </w:numPr>
        <w:rPr>
          <w:rFonts w:ascii="Calibri" w:hAnsi="Calibri" w:cs="Calibri"/>
          <w:color w:val="000000" w:themeColor="text1"/>
        </w:rPr>
      </w:pPr>
      <w:r w:rsidRPr="00584A21">
        <w:rPr>
          <w:rFonts w:ascii="Calibri" w:hAnsi="Calibri" w:cs="Calibri"/>
          <w:color w:val="000000" w:themeColor="text1"/>
        </w:rPr>
        <w:t xml:space="preserve">Website: </w:t>
      </w:r>
      <w:hyperlink r:id="rId13" w:history="1">
        <w:r w:rsidRPr="00584A21">
          <w:rPr>
            <w:rStyle w:val="Hyperlink"/>
            <w:rFonts w:ascii="Calibri" w:hAnsi="Calibri" w:cs="Calibri"/>
          </w:rPr>
          <w:t>https://www.tpm-portal.com/community/cpbm/sm/</w:t>
        </w:r>
      </w:hyperlink>
    </w:p>
    <w:p w14:paraId="33E9AD5F" w14:textId="77777777" w:rsidR="00584A21" w:rsidRPr="00584A21" w:rsidRDefault="00584A21" w:rsidP="00584A21">
      <w:pPr>
        <w:pStyle w:val="ListParagraph"/>
        <w:numPr>
          <w:ilvl w:val="3"/>
          <w:numId w:val="18"/>
        </w:numPr>
        <w:rPr>
          <w:rFonts w:ascii="Calibri" w:hAnsi="Calibri" w:cs="Calibri"/>
          <w:color w:val="000000" w:themeColor="text1"/>
        </w:rPr>
      </w:pPr>
      <w:r w:rsidRPr="00584A21">
        <w:rPr>
          <w:rFonts w:ascii="Calibri" w:hAnsi="Calibri" w:cs="Calibri"/>
          <w:color w:val="000000" w:themeColor="text1"/>
        </w:rPr>
        <w:t>Covid-19 Related System Impact/Data Projects:</w:t>
      </w:r>
    </w:p>
    <w:p w14:paraId="26ACF2CD" w14:textId="77777777" w:rsidR="00584A21" w:rsidRPr="00584A21" w:rsidRDefault="00584A21" w:rsidP="00584A21">
      <w:pPr>
        <w:pStyle w:val="ListParagraph"/>
        <w:numPr>
          <w:ilvl w:val="3"/>
          <w:numId w:val="18"/>
        </w:numPr>
        <w:rPr>
          <w:rFonts w:ascii="Calibri" w:hAnsi="Calibri" w:cs="Calibri"/>
          <w:color w:val="000000" w:themeColor="text1"/>
        </w:rPr>
      </w:pPr>
      <w:r w:rsidRPr="00584A21">
        <w:rPr>
          <w:rFonts w:ascii="Calibri" w:hAnsi="Calibri" w:cs="Calibri"/>
          <w:color w:val="000000" w:themeColor="text1"/>
        </w:rPr>
        <w:t>Survey: State DOT COVID-19 Response: Use of Transportation Data and</w:t>
      </w:r>
    </w:p>
    <w:p w14:paraId="53EB5B6B" w14:textId="77777777" w:rsidR="00584A21" w:rsidRPr="00584A21" w:rsidRDefault="00584A21" w:rsidP="00584A21">
      <w:pPr>
        <w:pStyle w:val="ListParagraph"/>
        <w:numPr>
          <w:ilvl w:val="3"/>
          <w:numId w:val="18"/>
        </w:numPr>
        <w:rPr>
          <w:rFonts w:ascii="Calibri" w:hAnsi="Calibri" w:cs="Calibri"/>
          <w:color w:val="000000" w:themeColor="text1"/>
        </w:rPr>
      </w:pPr>
      <w:r w:rsidRPr="00584A21">
        <w:rPr>
          <w:rFonts w:ascii="Calibri" w:hAnsi="Calibri" w:cs="Calibri"/>
          <w:color w:val="000000" w:themeColor="text1"/>
        </w:rPr>
        <w:t>Information for Decision Makers (</w:t>
      </w:r>
      <w:hyperlink r:id="rId14" w:history="1">
        <w:r w:rsidRPr="00584A21">
          <w:rPr>
            <w:rStyle w:val="Hyperlink"/>
            <w:rFonts w:ascii="Calibri" w:hAnsi="Calibri" w:cs="Calibri"/>
          </w:rPr>
          <w:t>https://www.tpm-portal.com/resource/dotcovid19-data-survey/</w:t>
        </w:r>
      </w:hyperlink>
    </w:p>
    <w:p w14:paraId="071EF383" w14:textId="77777777" w:rsidR="00584A21" w:rsidRDefault="00584A21" w:rsidP="00584A21">
      <w:pPr>
        <w:pStyle w:val="ListParagraph"/>
        <w:numPr>
          <w:ilvl w:val="3"/>
          <w:numId w:val="18"/>
        </w:numPr>
        <w:rPr>
          <w:rFonts w:ascii="Calibri" w:hAnsi="Calibri" w:cs="Calibri"/>
          <w:color w:val="000000" w:themeColor="text1"/>
        </w:rPr>
      </w:pPr>
      <w:r w:rsidRPr="00584A21">
        <w:rPr>
          <w:rFonts w:ascii="Calibri" w:hAnsi="Calibri" w:cs="Calibri"/>
          <w:color w:val="000000" w:themeColor="text1"/>
        </w:rPr>
        <w:t>Special Webinar Covid-19 Data Accessibility and Free Data Sources</w:t>
      </w:r>
      <w:r>
        <w:rPr>
          <w:rFonts w:ascii="Calibri" w:hAnsi="Calibri" w:cs="Calibri"/>
          <w:color w:val="000000" w:themeColor="text1"/>
        </w:rPr>
        <w:t xml:space="preserve"> at </w:t>
      </w:r>
      <w:hyperlink r:id="rId15" w:history="1">
        <w:r w:rsidRPr="00584A21">
          <w:rPr>
            <w:rStyle w:val="Hyperlink"/>
            <w:rFonts w:ascii="Calibri" w:hAnsi="Calibri" w:cs="Calibri"/>
          </w:rPr>
          <w:t>https://attendee.gotowebinar.com/recording/2019291993716040707</w:t>
        </w:r>
      </w:hyperlink>
    </w:p>
    <w:p w14:paraId="4970A1AF" w14:textId="77777777" w:rsidR="00584A21" w:rsidRDefault="00584A21" w:rsidP="00584A21">
      <w:pPr>
        <w:pStyle w:val="ListParagraph"/>
        <w:numPr>
          <w:ilvl w:val="2"/>
          <w:numId w:val="18"/>
        </w:numPr>
        <w:rPr>
          <w:rFonts w:ascii="Calibri" w:hAnsi="Calibri" w:cs="Calibri"/>
          <w:color w:val="000000" w:themeColor="text1"/>
        </w:rPr>
      </w:pPr>
      <w:r>
        <w:rPr>
          <w:rFonts w:ascii="Calibri" w:hAnsi="Calibri" w:cs="Calibri"/>
          <w:color w:val="000000" w:themeColor="text1"/>
        </w:rPr>
        <w:t xml:space="preserve">Daniela shared that </w:t>
      </w:r>
      <w:r w:rsidRPr="00584A21">
        <w:rPr>
          <w:rFonts w:ascii="Calibri" w:hAnsi="Calibri" w:cs="Calibri"/>
          <w:color w:val="000000" w:themeColor="text1"/>
        </w:rPr>
        <w:t>NCHR</w:t>
      </w:r>
      <w:r>
        <w:rPr>
          <w:rFonts w:ascii="Calibri" w:hAnsi="Calibri" w:cs="Calibri"/>
          <w:color w:val="000000" w:themeColor="text1"/>
        </w:rPr>
        <w:t>P</w:t>
      </w:r>
      <w:r w:rsidRPr="00584A21">
        <w:rPr>
          <w:rFonts w:ascii="Calibri" w:hAnsi="Calibri" w:cs="Calibri"/>
          <w:color w:val="000000" w:themeColor="text1"/>
        </w:rPr>
        <w:t xml:space="preserve"> Project 20-123 Research Proposal: Strategic Planning and Research</w:t>
      </w:r>
      <w:r>
        <w:rPr>
          <w:rFonts w:ascii="Calibri" w:hAnsi="Calibri" w:cs="Calibri"/>
          <w:color w:val="000000" w:themeColor="text1"/>
        </w:rPr>
        <w:t xml:space="preserve"> </w:t>
      </w:r>
      <w:r w:rsidRPr="00584A21">
        <w:rPr>
          <w:rFonts w:ascii="Calibri" w:hAnsi="Calibri" w:cs="Calibri"/>
          <w:color w:val="000000" w:themeColor="text1"/>
        </w:rPr>
        <w:t>Roadmap Development</w:t>
      </w:r>
      <w:r>
        <w:rPr>
          <w:rFonts w:ascii="Calibri" w:hAnsi="Calibri" w:cs="Calibri"/>
          <w:color w:val="000000" w:themeColor="text1"/>
        </w:rPr>
        <w:t xml:space="preserve"> has been approved.</w:t>
      </w:r>
    </w:p>
    <w:p w14:paraId="00F7A027" w14:textId="77777777" w:rsidR="00584A21" w:rsidRDefault="00584A21" w:rsidP="00584A21">
      <w:pPr>
        <w:pStyle w:val="ListParagraph"/>
        <w:numPr>
          <w:ilvl w:val="2"/>
          <w:numId w:val="18"/>
        </w:numPr>
        <w:rPr>
          <w:rFonts w:ascii="Calibri" w:hAnsi="Calibri" w:cs="Calibri"/>
          <w:color w:val="000000" w:themeColor="text1"/>
        </w:rPr>
      </w:pPr>
      <w:r>
        <w:rPr>
          <w:rFonts w:ascii="Calibri" w:hAnsi="Calibri" w:cs="Calibri"/>
          <w:color w:val="000000" w:themeColor="text1"/>
        </w:rPr>
        <w:t>Daniela shared highlights from the 2021 action plan:</w:t>
      </w:r>
    </w:p>
    <w:p w14:paraId="36C7A906" w14:textId="77777777" w:rsidR="00584A21" w:rsidRDefault="00584A21" w:rsidP="00584A21">
      <w:pPr>
        <w:pStyle w:val="ListParagraph"/>
        <w:numPr>
          <w:ilvl w:val="3"/>
          <w:numId w:val="18"/>
        </w:numPr>
        <w:rPr>
          <w:rFonts w:ascii="Calibri" w:hAnsi="Calibri" w:cs="Calibri"/>
          <w:color w:val="000000" w:themeColor="text1"/>
        </w:rPr>
      </w:pPr>
      <w:r>
        <w:rPr>
          <w:rFonts w:ascii="Calibri" w:hAnsi="Calibri" w:cs="Calibri"/>
          <w:color w:val="000000" w:themeColor="text1"/>
        </w:rPr>
        <w:t>PM3 workshops with FHWA</w:t>
      </w:r>
    </w:p>
    <w:p w14:paraId="24AC0F25" w14:textId="77777777" w:rsidR="00584A21" w:rsidRDefault="00584A21" w:rsidP="00584A21">
      <w:pPr>
        <w:pStyle w:val="ListParagraph"/>
        <w:numPr>
          <w:ilvl w:val="3"/>
          <w:numId w:val="18"/>
        </w:numPr>
        <w:rPr>
          <w:rFonts w:ascii="Calibri" w:hAnsi="Calibri" w:cs="Calibri"/>
          <w:color w:val="000000" w:themeColor="text1"/>
        </w:rPr>
      </w:pPr>
      <w:r>
        <w:rPr>
          <w:rFonts w:ascii="Calibri" w:hAnsi="Calibri" w:cs="Calibri"/>
          <w:color w:val="000000" w:themeColor="text1"/>
        </w:rPr>
        <w:t>Revisit the COVID-19 data survey</w:t>
      </w:r>
    </w:p>
    <w:p w14:paraId="77CDB3B6" w14:textId="77777777" w:rsidR="00584A21" w:rsidRDefault="00584A21" w:rsidP="00584A21">
      <w:pPr>
        <w:pStyle w:val="ListParagraph"/>
        <w:numPr>
          <w:ilvl w:val="3"/>
          <w:numId w:val="18"/>
        </w:numPr>
        <w:rPr>
          <w:rFonts w:ascii="Calibri" w:hAnsi="Calibri" w:cs="Calibri"/>
          <w:color w:val="000000" w:themeColor="text1"/>
        </w:rPr>
      </w:pPr>
      <w:r>
        <w:rPr>
          <w:rFonts w:ascii="Calibri" w:hAnsi="Calibri" w:cs="Calibri"/>
          <w:color w:val="000000" w:themeColor="text1"/>
        </w:rPr>
        <w:t>Engage with AASHTO inter-committee working groups</w:t>
      </w:r>
    </w:p>
    <w:p w14:paraId="297452F1" w14:textId="77777777" w:rsidR="00584A21" w:rsidRDefault="00584A21" w:rsidP="00584A21">
      <w:pPr>
        <w:pStyle w:val="ListParagraph"/>
        <w:numPr>
          <w:ilvl w:val="3"/>
          <w:numId w:val="18"/>
        </w:numPr>
        <w:rPr>
          <w:rFonts w:ascii="Calibri" w:hAnsi="Calibri" w:cs="Calibri"/>
          <w:color w:val="000000" w:themeColor="text1"/>
        </w:rPr>
      </w:pPr>
      <w:r>
        <w:rPr>
          <w:rFonts w:ascii="Calibri" w:hAnsi="Calibri" w:cs="Calibri"/>
          <w:color w:val="000000" w:themeColor="text1"/>
        </w:rPr>
        <w:t xml:space="preserve">Collaborate with </w:t>
      </w:r>
      <w:proofErr w:type="spellStart"/>
      <w:r>
        <w:rPr>
          <w:rFonts w:ascii="Calibri" w:hAnsi="Calibri" w:cs="Calibri"/>
          <w:color w:val="000000" w:themeColor="text1"/>
        </w:rPr>
        <w:t>NOCoE</w:t>
      </w:r>
      <w:proofErr w:type="spellEnd"/>
      <w:r>
        <w:rPr>
          <w:rFonts w:ascii="Calibri" w:hAnsi="Calibri" w:cs="Calibri"/>
          <w:color w:val="000000" w:themeColor="text1"/>
        </w:rPr>
        <w:t xml:space="preserve"> and the TPM Pooled Fund on developing case studies for sharing the use of system data for decision making</w:t>
      </w:r>
    </w:p>
    <w:p w14:paraId="6E9EAAE9" w14:textId="77777777" w:rsidR="00584A21" w:rsidRDefault="00584A21" w:rsidP="00584A21">
      <w:pPr>
        <w:pStyle w:val="ListParagraph"/>
        <w:numPr>
          <w:ilvl w:val="3"/>
          <w:numId w:val="18"/>
        </w:numPr>
        <w:rPr>
          <w:rFonts w:ascii="Calibri" w:hAnsi="Calibri" w:cs="Calibri"/>
          <w:color w:val="000000" w:themeColor="text1"/>
        </w:rPr>
      </w:pPr>
      <w:r>
        <w:rPr>
          <w:rFonts w:ascii="Calibri" w:hAnsi="Calibri" w:cs="Calibri"/>
          <w:color w:val="000000" w:themeColor="text1"/>
        </w:rPr>
        <w:t>Continue bi-monthly meeting</w:t>
      </w:r>
    </w:p>
    <w:p w14:paraId="580F91CC" w14:textId="77777777" w:rsidR="00584A21" w:rsidRDefault="00584A21" w:rsidP="00584A21">
      <w:pPr>
        <w:pStyle w:val="ListParagraph"/>
        <w:numPr>
          <w:ilvl w:val="3"/>
          <w:numId w:val="18"/>
        </w:numPr>
        <w:rPr>
          <w:rFonts w:ascii="Calibri" w:hAnsi="Calibri" w:cs="Calibri"/>
          <w:color w:val="000000" w:themeColor="text1"/>
        </w:rPr>
      </w:pPr>
      <w:r>
        <w:rPr>
          <w:rFonts w:ascii="Calibri" w:hAnsi="Calibri" w:cs="Calibri"/>
          <w:color w:val="000000" w:themeColor="text1"/>
        </w:rPr>
        <w:t>Reach out to identify opportunities for collaboration with TRB partner committees</w:t>
      </w:r>
    </w:p>
    <w:p w14:paraId="68592157" w14:textId="77777777" w:rsidR="00584A21" w:rsidRPr="00584A21" w:rsidRDefault="00584A21" w:rsidP="00584A21">
      <w:pPr>
        <w:pStyle w:val="ListParagraph"/>
        <w:numPr>
          <w:ilvl w:val="2"/>
          <w:numId w:val="18"/>
        </w:numPr>
        <w:rPr>
          <w:rFonts w:ascii="Calibri" w:hAnsi="Calibri" w:cs="Calibri"/>
          <w:color w:val="000000" w:themeColor="text1"/>
        </w:rPr>
      </w:pPr>
      <w:r>
        <w:rPr>
          <w:rFonts w:ascii="Calibri" w:hAnsi="Calibri" w:cs="Calibri"/>
          <w:color w:val="000000" w:themeColor="text1"/>
        </w:rPr>
        <w:t xml:space="preserve">Daniela provided contact information and invited attendees to participate in the next monthly meeting on April 20, 2021 at 2:30 PM Eastern. </w:t>
      </w:r>
    </w:p>
    <w:p w14:paraId="3E60E577" w14:textId="77777777" w:rsidR="00575E73" w:rsidRPr="00584A21" w:rsidRDefault="005B54B6" w:rsidP="00584A21">
      <w:pPr>
        <w:pStyle w:val="ListParagraph"/>
        <w:numPr>
          <w:ilvl w:val="1"/>
          <w:numId w:val="18"/>
        </w:numPr>
        <w:rPr>
          <w:rFonts w:ascii="Calibri" w:hAnsi="Calibri" w:cs="Calibri"/>
          <w:b/>
          <w:bCs/>
          <w:i/>
          <w:color w:val="000000" w:themeColor="text1"/>
        </w:rPr>
      </w:pPr>
      <w:r w:rsidRPr="00584A21">
        <w:rPr>
          <w:rFonts w:ascii="Calibri" w:hAnsi="Calibri" w:cs="Calibri"/>
          <w:b/>
          <w:bCs/>
          <w:color w:val="000000" w:themeColor="text1"/>
        </w:rPr>
        <w:t xml:space="preserve">Policy and Rulemaking </w:t>
      </w:r>
      <w:r w:rsidR="00575E73" w:rsidRPr="00584A21">
        <w:rPr>
          <w:rFonts w:ascii="Calibri" w:hAnsi="Calibri" w:cs="Calibri"/>
          <w:b/>
          <w:bCs/>
          <w:color w:val="000000" w:themeColor="text1"/>
        </w:rPr>
        <w:t>W</w:t>
      </w:r>
      <w:r w:rsidRPr="00584A21">
        <w:rPr>
          <w:rFonts w:ascii="Calibri" w:hAnsi="Calibri" w:cs="Calibri"/>
          <w:b/>
          <w:bCs/>
          <w:color w:val="000000" w:themeColor="text1"/>
        </w:rPr>
        <w:t xml:space="preserve">ork </w:t>
      </w:r>
      <w:r w:rsidR="00575E73" w:rsidRPr="00584A21">
        <w:rPr>
          <w:rFonts w:ascii="Calibri" w:hAnsi="Calibri" w:cs="Calibri"/>
          <w:b/>
          <w:bCs/>
          <w:color w:val="000000" w:themeColor="text1"/>
        </w:rPr>
        <w:t>G</w:t>
      </w:r>
      <w:r w:rsidRPr="00584A21">
        <w:rPr>
          <w:rFonts w:ascii="Calibri" w:hAnsi="Calibri" w:cs="Calibri"/>
          <w:b/>
          <w:bCs/>
          <w:color w:val="000000" w:themeColor="text1"/>
        </w:rPr>
        <w:t>roup</w:t>
      </w:r>
      <w:r w:rsidR="00395C6E" w:rsidRPr="00584A21">
        <w:rPr>
          <w:rFonts w:ascii="Calibri" w:hAnsi="Calibri" w:cs="Calibri"/>
          <w:b/>
          <w:bCs/>
          <w:color w:val="000000" w:themeColor="text1"/>
        </w:rPr>
        <w:t>.</w:t>
      </w:r>
      <w:r w:rsidR="00395C6E" w:rsidRPr="00584A21">
        <w:rPr>
          <w:rFonts w:ascii="Calibri" w:hAnsi="Calibri" w:cs="Calibri"/>
          <w:color w:val="000000" w:themeColor="text1"/>
        </w:rPr>
        <w:t xml:space="preserve"> Paul Degges, Co-Chair,  provided an update on the work group.</w:t>
      </w:r>
      <w:r w:rsidR="00575E73" w:rsidRPr="00584A21">
        <w:rPr>
          <w:rFonts w:ascii="Calibri" w:hAnsi="Calibri" w:cs="Calibri"/>
          <w:color w:val="000000" w:themeColor="text1"/>
        </w:rPr>
        <w:t xml:space="preserve"> He indicated that there is n</w:t>
      </w:r>
      <w:r w:rsidR="00CF3288" w:rsidRPr="00584A21">
        <w:rPr>
          <w:rFonts w:ascii="Calibri" w:hAnsi="Calibri" w:cs="Calibri"/>
          <w:color w:val="000000" w:themeColor="text1"/>
        </w:rPr>
        <w:t xml:space="preserve">othing to report at this time. </w:t>
      </w:r>
      <w:r w:rsidR="00575E73" w:rsidRPr="00584A21">
        <w:rPr>
          <w:rFonts w:ascii="Calibri" w:hAnsi="Calibri" w:cs="Calibri"/>
          <w:color w:val="000000" w:themeColor="text1"/>
        </w:rPr>
        <w:t>He w</w:t>
      </w:r>
      <w:r w:rsidRPr="00584A21">
        <w:rPr>
          <w:rFonts w:ascii="Calibri" w:hAnsi="Calibri" w:cs="Calibri"/>
          <w:color w:val="000000" w:themeColor="text1"/>
        </w:rPr>
        <w:t xml:space="preserve">ill report on further developments as </w:t>
      </w:r>
      <w:r w:rsidR="00CF3288" w:rsidRPr="00584A21">
        <w:rPr>
          <w:rFonts w:ascii="Calibri" w:hAnsi="Calibri" w:cs="Calibri"/>
          <w:color w:val="000000" w:themeColor="text1"/>
        </w:rPr>
        <w:t>they</w:t>
      </w:r>
      <w:r w:rsidRPr="00584A21">
        <w:rPr>
          <w:rFonts w:ascii="Calibri" w:hAnsi="Calibri" w:cs="Calibri"/>
          <w:color w:val="000000" w:themeColor="text1"/>
        </w:rPr>
        <w:t xml:space="preserve"> arise. </w:t>
      </w:r>
    </w:p>
    <w:p w14:paraId="264FDE6C" w14:textId="77777777" w:rsidR="00575E73" w:rsidRPr="00584A21" w:rsidRDefault="00395C6E" w:rsidP="00575E73">
      <w:pPr>
        <w:pStyle w:val="ListParagraph"/>
        <w:numPr>
          <w:ilvl w:val="1"/>
          <w:numId w:val="18"/>
        </w:numPr>
        <w:spacing w:before="100" w:beforeAutospacing="1" w:after="100" w:afterAutospacing="1"/>
        <w:rPr>
          <w:rFonts w:ascii="Calibri" w:hAnsi="Calibri" w:cs="Calibri"/>
          <w:b/>
          <w:bCs/>
          <w:i/>
          <w:iCs w:val="0"/>
          <w:color w:val="000000" w:themeColor="text1"/>
        </w:rPr>
      </w:pPr>
      <w:r w:rsidRPr="00575E73">
        <w:rPr>
          <w:rFonts w:ascii="Calibri" w:hAnsi="Calibri" w:cs="Calibri"/>
          <w:b/>
          <w:bCs/>
          <w:color w:val="000000" w:themeColor="text1"/>
        </w:rPr>
        <w:t xml:space="preserve">Research </w:t>
      </w:r>
      <w:r w:rsidR="00575E73">
        <w:rPr>
          <w:rFonts w:ascii="Calibri" w:hAnsi="Calibri" w:cs="Calibri"/>
          <w:b/>
          <w:bCs/>
          <w:color w:val="000000" w:themeColor="text1"/>
        </w:rPr>
        <w:t>W</w:t>
      </w:r>
      <w:r w:rsidRPr="00575E73">
        <w:rPr>
          <w:rFonts w:ascii="Calibri" w:hAnsi="Calibri" w:cs="Calibri"/>
          <w:b/>
          <w:bCs/>
          <w:color w:val="000000" w:themeColor="text1"/>
        </w:rPr>
        <w:t xml:space="preserve">ork </w:t>
      </w:r>
      <w:r w:rsidR="00575E73">
        <w:rPr>
          <w:rFonts w:ascii="Calibri" w:hAnsi="Calibri" w:cs="Calibri"/>
          <w:b/>
          <w:bCs/>
          <w:color w:val="000000" w:themeColor="text1"/>
        </w:rPr>
        <w:t>G</w:t>
      </w:r>
      <w:r w:rsidRPr="00575E73">
        <w:rPr>
          <w:rFonts w:ascii="Calibri" w:hAnsi="Calibri" w:cs="Calibri"/>
          <w:b/>
          <w:bCs/>
          <w:color w:val="000000" w:themeColor="text1"/>
        </w:rPr>
        <w:t>roup.</w:t>
      </w:r>
      <w:r w:rsidRPr="00575E73">
        <w:rPr>
          <w:rFonts w:ascii="Calibri" w:hAnsi="Calibri" w:cs="Calibri"/>
          <w:color w:val="000000" w:themeColor="text1"/>
        </w:rPr>
        <w:t xml:space="preserve"> Tammy Haas, </w:t>
      </w:r>
      <w:r w:rsidR="00584A21">
        <w:rPr>
          <w:rFonts w:ascii="Calibri" w:hAnsi="Calibri" w:cs="Calibri"/>
          <w:color w:val="000000" w:themeColor="text1"/>
        </w:rPr>
        <w:t>Chair,</w:t>
      </w:r>
      <w:r w:rsidRPr="00575E73">
        <w:rPr>
          <w:rFonts w:ascii="Calibri" w:hAnsi="Calibri" w:cs="Calibri"/>
          <w:color w:val="000000" w:themeColor="text1"/>
        </w:rPr>
        <w:t xml:space="preserve"> provided an update. The committee works with membership to identify </w:t>
      </w:r>
      <w:r w:rsidR="00575E73">
        <w:rPr>
          <w:rFonts w:ascii="Calibri" w:hAnsi="Calibri" w:cs="Calibri"/>
          <w:color w:val="000000" w:themeColor="text1"/>
        </w:rPr>
        <w:t>r</w:t>
      </w:r>
      <w:r w:rsidRPr="00575E73">
        <w:rPr>
          <w:rFonts w:ascii="Calibri" w:hAnsi="Calibri" w:cs="Calibri"/>
          <w:color w:val="000000" w:themeColor="text1"/>
        </w:rPr>
        <w:t>esearch needs, provide updates on ongoing research and identify ways to implement research.</w:t>
      </w:r>
      <w:r w:rsidR="00584A21">
        <w:rPr>
          <w:rFonts w:ascii="Calibri" w:hAnsi="Calibri" w:cs="Calibri"/>
          <w:color w:val="000000" w:themeColor="text1"/>
        </w:rPr>
        <w:t xml:space="preserve"> William Johnson has stepped up as work group Vice Chair.</w:t>
      </w:r>
    </w:p>
    <w:p w14:paraId="6114A70E" w14:textId="77777777" w:rsidR="00584A21" w:rsidRPr="00584A21" w:rsidRDefault="00584A21" w:rsidP="00584A21">
      <w:pPr>
        <w:pStyle w:val="ListParagraph"/>
        <w:numPr>
          <w:ilvl w:val="2"/>
          <w:numId w:val="18"/>
        </w:numPr>
        <w:spacing w:before="100" w:beforeAutospacing="1" w:after="100" w:afterAutospacing="1"/>
        <w:rPr>
          <w:rFonts w:ascii="Calibri" w:hAnsi="Calibri" w:cs="Calibri"/>
          <w:i/>
          <w:iCs w:val="0"/>
          <w:color w:val="000000" w:themeColor="text1"/>
        </w:rPr>
      </w:pPr>
      <w:r w:rsidRPr="00584A21">
        <w:rPr>
          <w:rFonts w:ascii="Calibri" w:hAnsi="Calibri" w:cs="Calibri"/>
          <w:color w:val="000000" w:themeColor="text1"/>
        </w:rPr>
        <w:t>The</w:t>
      </w:r>
      <w:r>
        <w:rPr>
          <w:rFonts w:ascii="Calibri" w:hAnsi="Calibri" w:cs="Calibri"/>
          <w:color w:val="000000" w:themeColor="text1"/>
        </w:rPr>
        <w:t xml:space="preserve"> Research Work Group meets on the second Friday of each month at 10 AM Eastern.</w:t>
      </w:r>
    </w:p>
    <w:p w14:paraId="7059AB69" w14:textId="77777777" w:rsidR="00575E73" w:rsidRPr="00575E73" w:rsidRDefault="00575E73" w:rsidP="00575E73">
      <w:pPr>
        <w:pStyle w:val="ListParagraph"/>
        <w:numPr>
          <w:ilvl w:val="2"/>
          <w:numId w:val="18"/>
        </w:numPr>
        <w:spacing w:before="100" w:beforeAutospacing="1" w:after="100" w:afterAutospacing="1"/>
        <w:rPr>
          <w:rFonts w:ascii="Calibri" w:hAnsi="Calibri" w:cs="Calibri"/>
          <w:b/>
          <w:bCs/>
          <w:i/>
          <w:iCs w:val="0"/>
          <w:color w:val="000000" w:themeColor="text1"/>
        </w:rPr>
      </w:pPr>
      <w:r w:rsidRPr="00575E73">
        <w:rPr>
          <w:rFonts w:ascii="Calibri" w:hAnsi="Calibri" w:cs="Calibri"/>
          <w:color w:val="000000" w:themeColor="text1"/>
        </w:rPr>
        <w:t>The Research Work Group needs</w:t>
      </w:r>
      <w:r w:rsidR="00395C6E" w:rsidRPr="00575E73">
        <w:rPr>
          <w:rFonts w:ascii="Calibri" w:hAnsi="Calibri" w:cs="Calibri"/>
          <w:color w:val="000000" w:themeColor="text1"/>
        </w:rPr>
        <w:t xml:space="preserve"> help with tracking ongoing research in order to provide updates as well as ideas on how to better implement research. Research is fund</w:t>
      </w:r>
      <w:r w:rsidR="00584A21">
        <w:rPr>
          <w:rFonts w:ascii="Calibri" w:hAnsi="Calibri" w:cs="Calibri"/>
          <w:color w:val="000000" w:themeColor="text1"/>
        </w:rPr>
        <w:t>ed</w:t>
      </w:r>
      <w:r w:rsidR="00395C6E" w:rsidRPr="00575E73">
        <w:rPr>
          <w:rFonts w:ascii="Calibri" w:hAnsi="Calibri" w:cs="Calibri"/>
          <w:color w:val="000000" w:themeColor="text1"/>
        </w:rPr>
        <w:t xml:space="preserve"> via NCHRP Programs for Problem Statements, Domestic Scans, Synthesis and Implementation.</w:t>
      </w:r>
    </w:p>
    <w:p w14:paraId="3B11C77E" w14:textId="77777777" w:rsidR="00575E73" w:rsidRPr="00584A21" w:rsidRDefault="00584A21" w:rsidP="00575E73">
      <w:pPr>
        <w:pStyle w:val="ListParagraph"/>
        <w:numPr>
          <w:ilvl w:val="2"/>
          <w:numId w:val="18"/>
        </w:numPr>
        <w:spacing w:before="100" w:beforeAutospacing="1" w:after="100" w:afterAutospacing="1"/>
        <w:rPr>
          <w:rFonts w:ascii="Calibri" w:hAnsi="Calibri" w:cs="Calibri"/>
          <w:b/>
          <w:bCs/>
          <w:i/>
          <w:iCs w:val="0"/>
          <w:color w:val="000000" w:themeColor="text1"/>
        </w:rPr>
      </w:pPr>
      <w:r>
        <w:rPr>
          <w:rFonts w:ascii="Calibri" w:hAnsi="Calibri" w:cs="Calibri"/>
          <w:color w:val="000000" w:themeColor="text1"/>
        </w:rPr>
        <w:t>CPBM submitted 2 NCHRP Problem Statements (also, see Risk Management Subcommittee notes above)</w:t>
      </w:r>
    </w:p>
    <w:p w14:paraId="341EF96D" w14:textId="77777777" w:rsidR="00584A21" w:rsidRPr="00575E73" w:rsidRDefault="00584A21" w:rsidP="00584A21">
      <w:pPr>
        <w:pStyle w:val="ListParagraph"/>
        <w:numPr>
          <w:ilvl w:val="3"/>
          <w:numId w:val="18"/>
        </w:numPr>
        <w:spacing w:before="100" w:beforeAutospacing="1" w:after="100" w:afterAutospacing="1"/>
        <w:rPr>
          <w:rFonts w:ascii="Calibri" w:hAnsi="Calibri" w:cs="Calibri"/>
          <w:b/>
          <w:bCs/>
          <w:color w:val="000000" w:themeColor="text1"/>
        </w:rPr>
      </w:pPr>
      <w:r>
        <w:rPr>
          <w:rFonts w:ascii="Calibri" w:hAnsi="Calibri" w:cs="Calibri"/>
          <w:color w:val="000000" w:themeColor="text1"/>
        </w:rPr>
        <w:t xml:space="preserve">A-04, </w:t>
      </w:r>
      <w:r w:rsidRPr="00575E73">
        <w:rPr>
          <w:rFonts w:ascii="Calibri" w:hAnsi="Calibri" w:cs="Calibri"/>
          <w:color w:val="000000" w:themeColor="text1"/>
        </w:rPr>
        <w:t>Develop Methods to Allow Agencies to Incorporate Quantitative Risk Assessment at Project and Network Level (developed with the Subcommittee on Asset Management)</w:t>
      </w:r>
      <w:r>
        <w:rPr>
          <w:rFonts w:ascii="Calibri" w:hAnsi="Calibri" w:cs="Calibri"/>
          <w:color w:val="000000" w:themeColor="text1"/>
        </w:rPr>
        <w:t>, and</w:t>
      </w:r>
    </w:p>
    <w:p w14:paraId="23539D78" w14:textId="77777777" w:rsidR="00584A21" w:rsidRPr="00584A21" w:rsidRDefault="00584A21" w:rsidP="00584A21">
      <w:pPr>
        <w:pStyle w:val="ListParagraph"/>
        <w:numPr>
          <w:ilvl w:val="3"/>
          <w:numId w:val="18"/>
        </w:numPr>
        <w:spacing w:before="100" w:beforeAutospacing="1" w:after="100" w:afterAutospacing="1"/>
        <w:rPr>
          <w:rFonts w:ascii="Calibri" w:hAnsi="Calibri" w:cs="Calibri"/>
          <w:b/>
          <w:bCs/>
          <w:color w:val="000000" w:themeColor="text1"/>
        </w:rPr>
      </w:pPr>
      <w:r>
        <w:rPr>
          <w:rFonts w:ascii="Calibri" w:hAnsi="Calibri" w:cs="Calibri"/>
          <w:color w:val="000000" w:themeColor="text1"/>
        </w:rPr>
        <w:t xml:space="preserve">B-03, </w:t>
      </w:r>
      <w:r w:rsidRPr="00575E73">
        <w:rPr>
          <w:rFonts w:ascii="Calibri" w:hAnsi="Calibri" w:cs="Calibri"/>
          <w:color w:val="000000" w:themeColor="text1"/>
        </w:rPr>
        <w:t>Building Risk-Management Momentum in Agencies</w:t>
      </w:r>
      <w:r>
        <w:rPr>
          <w:rFonts w:ascii="Calibri" w:hAnsi="Calibri" w:cs="Calibri"/>
          <w:color w:val="000000" w:themeColor="text1"/>
        </w:rPr>
        <w:t>.</w:t>
      </w:r>
    </w:p>
    <w:p w14:paraId="59CCDA63" w14:textId="77777777" w:rsidR="00584A21" w:rsidRPr="00584A21" w:rsidRDefault="00584A21" w:rsidP="00584A21">
      <w:pPr>
        <w:pStyle w:val="ListParagraph"/>
        <w:numPr>
          <w:ilvl w:val="2"/>
          <w:numId w:val="18"/>
        </w:numPr>
        <w:spacing w:before="100" w:beforeAutospacing="1" w:after="100" w:afterAutospacing="1"/>
        <w:rPr>
          <w:rFonts w:ascii="Calibri" w:hAnsi="Calibri" w:cs="Calibri"/>
          <w:color w:val="000000" w:themeColor="text1"/>
        </w:rPr>
      </w:pPr>
      <w:r w:rsidRPr="00584A21">
        <w:rPr>
          <w:rFonts w:ascii="Calibri" w:hAnsi="Calibri" w:cs="Calibri"/>
          <w:color w:val="000000" w:themeColor="text1"/>
        </w:rPr>
        <w:t xml:space="preserve">CPBM submitted 2 synthesis proposals (also, see </w:t>
      </w:r>
      <w:r>
        <w:rPr>
          <w:rFonts w:ascii="Calibri" w:hAnsi="Calibri" w:cs="Calibri"/>
          <w:color w:val="000000" w:themeColor="text1"/>
        </w:rPr>
        <w:t xml:space="preserve">Asset Management and </w:t>
      </w:r>
      <w:r w:rsidRPr="00584A21">
        <w:rPr>
          <w:rFonts w:ascii="Calibri" w:hAnsi="Calibri" w:cs="Calibri"/>
          <w:color w:val="000000" w:themeColor="text1"/>
        </w:rPr>
        <w:t>Organization Management Subcommittee notes above)</w:t>
      </w:r>
    </w:p>
    <w:p w14:paraId="22E2E0FB" w14:textId="77777777" w:rsidR="00584A21" w:rsidRDefault="00584A21" w:rsidP="00584A21">
      <w:pPr>
        <w:pStyle w:val="ListParagraph"/>
        <w:numPr>
          <w:ilvl w:val="3"/>
          <w:numId w:val="18"/>
        </w:numPr>
        <w:spacing w:before="100" w:beforeAutospacing="1" w:after="100" w:afterAutospacing="1"/>
        <w:rPr>
          <w:rFonts w:ascii="Calibri" w:hAnsi="Calibri" w:cs="Calibri"/>
          <w:color w:val="000000" w:themeColor="text1"/>
        </w:rPr>
      </w:pPr>
      <w:r>
        <w:rPr>
          <w:rFonts w:ascii="Calibri" w:hAnsi="Calibri" w:cs="Calibri"/>
          <w:color w:val="000000" w:themeColor="text1"/>
        </w:rPr>
        <w:t>Program and Project Delivery, Performance Measures</w:t>
      </w:r>
    </w:p>
    <w:p w14:paraId="74DDCEED" w14:textId="77777777" w:rsidR="00584A21" w:rsidRDefault="00584A21" w:rsidP="00584A21">
      <w:pPr>
        <w:pStyle w:val="ListParagraph"/>
        <w:numPr>
          <w:ilvl w:val="3"/>
          <w:numId w:val="18"/>
        </w:numPr>
        <w:spacing w:before="100" w:beforeAutospacing="1" w:after="100" w:afterAutospacing="1"/>
        <w:rPr>
          <w:rFonts w:ascii="Calibri" w:hAnsi="Calibri" w:cs="Calibri"/>
          <w:color w:val="000000" w:themeColor="text1"/>
        </w:rPr>
      </w:pPr>
      <w:r>
        <w:rPr>
          <w:rFonts w:ascii="Calibri" w:hAnsi="Calibri" w:cs="Calibri"/>
          <w:color w:val="000000" w:themeColor="text1"/>
        </w:rPr>
        <w:t>Lessons Learned from Consistency Determination</w:t>
      </w:r>
    </w:p>
    <w:p w14:paraId="7C5860D1" w14:textId="77777777" w:rsidR="00584A21" w:rsidRDefault="00584A21" w:rsidP="00584A21">
      <w:pPr>
        <w:pStyle w:val="ListParagraph"/>
        <w:numPr>
          <w:ilvl w:val="2"/>
          <w:numId w:val="18"/>
        </w:numPr>
        <w:spacing w:before="100" w:beforeAutospacing="1" w:after="100" w:afterAutospacing="1"/>
        <w:rPr>
          <w:rFonts w:ascii="Calibri" w:hAnsi="Calibri" w:cs="Calibri"/>
          <w:color w:val="000000" w:themeColor="text1"/>
        </w:rPr>
      </w:pPr>
      <w:r>
        <w:rPr>
          <w:rFonts w:ascii="Calibri" w:hAnsi="Calibri" w:cs="Calibri"/>
          <w:color w:val="000000" w:themeColor="text1"/>
        </w:rPr>
        <w:t>Tammy shared upcoming research timelines (see slides for more information)</w:t>
      </w:r>
    </w:p>
    <w:p w14:paraId="6587228B" w14:textId="77777777" w:rsidR="00584A21" w:rsidRDefault="00584A21" w:rsidP="00584A21">
      <w:pPr>
        <w:pStyle w:val="ListParagraph"/>
        <w:numPr>
          <w:ilvl w:val="2"/>
          <w:numId w:val="18"/>
        </w:numPr>
        <w:spacing w:before="100" w:beforeAutospacing="1" w:after="100" w:afterAutospacing="1"/>
        <w:rPr>
          <w:rFonts w:ascii="Calibri" w:hAnsi="Calibri" w:cs="Calibri"/>
          <w:color w:val="000000" w:themeColor="text1"/>
        </w:rPr>
      </w:pPr>
      <w:r>
        <w:rPr>
          <w:rFonts w:ascii="Calibri" w:hAnsi="Calibri" w:cs="Calibri"/>
          <w:color w:val="000000" w:themeColor="text1"/>
        </w:rPr>
        <w:t>Tammy shared near future activities</w:t>
      </w:r>
    </w:p>
    <w:p w14:paraId="0C4508A3" w14:textId="77777777" w:rsidR="00584A21" w:rsidRDefault="00584A21" w:rsidP="00584A21">
      <w:pPr>
        <w:pStyle w:val="ListParagraph"/>
        <w:numPr>
          <w:ilvl w:val="3"/>
          <w:numId w:val="18"/>
        </w:numPr>
        <w:spacing w:before="100" w:beforeAutospacing="1" w:after="100" w:afterAutospacing="1"/>
        <w:rPr>
          <w:rFonts w:ascii="Calibri" w:hAnsi="Calibri" w:cs="Calibri"/>
          <w:color w:val="000000" w:themeColor="text1"/>
        </w:rPr>
      </w:pPr>
      <w:r>
        <w:rPr>
          <w:rFonts w:ascii="Calibri" w:hAnsi="Calibri" w:cs="Calibri"/>
          <w:color w:val="000000" w:themeColor="text1"/>
        </w:rPr>
        <w:lastRenderedPageBreak/>
        <w:t>Research workshop</w:t>
      </w:r>
    </w:p>
    <w:p w14:paraId="4F691C65" w14:textId="77777777" w:rsidR="00584A21" w:rsidRDefault="00584A21" w:rsidP="00584A21">
      <w:pPr>
        <w:pStyle w:val="ListParagraph"/>
        <w:numPr>
          <w:ilvl w:val="3"/>
          <w:numId w:val="18"/>
        </w:numPr>
        <w:spacing w:before="100" w:beforeAutospacing="1" w:after="100" w:afterAutospacing="1"/>
        <w:rPr>
          <w:rFonts w:ascii="Calibri" w:hAnsi="Calibri" w:cs="Calibri"/>
          <w:color w:val="000000" w:themeColor="text1"/>
        </w:rPr>
      </w:pPr>
      <w:r>
        <w:rPr>
          <w:rFonts w:ascii="Calibri" w:hAnsi="Calibri" w:cs="Calibri"/>
          <w:color w:val="000000" w:themeColor="text1"/>
        </w:rPr>
        <w:t>AASHTO/TRB TAM Conference (August 7-10, 2021)</w:t>
      </w:r>
    </w:p>
    <w:p w14:paraId="0E733DF7" w14:textId="77777777" w:rsidR="00584A21" w:rsidRDefault="00584A21" w:rsidP="00584A21">
      <w:pPr>
        <w:pStyle w:val="ListParagraph"/>
        <w:numPr>
          <w:ilvl w:val="2"/>
          <w:numId w:val="18"/>
        </w:numPr>
        <w:spacing w:before="100" w:beforeAutospacing="1" w:after="100" w:afterAutospacing="1"/>
        <w:rPr>
          <w:rFonts w:ascii="Calibri" w:hAnsi="Calibri" w:cs="Calibri"/>
          <w:color w:val="000000" w:themeColor="text1"/>
        </w:rPr>
      </w:pPr>
      <w:r>
        <w:rPr>
          <w:rFonts w:ascii="Calibri" w:hAnsi="Calibri" w:cs="Calibri"/>
          <w:color w:val="000000" w:themeColor="text1"/>
        </w:rPr>
        <w:t>Additional web resources</w:t>
      </w:r>
    </w:p>
    <w:p w14:paraId="761CD617" w14:textId="77777777" w:rsidR="00584A21" w:rsidRDefault="00584A21" w:rsidP="00584A21">
      <w:pPr>
        <w:pStyle w:val="ListParagraph"/>
        <w:numPr>
          <w:ilvl w:val="3"/>
          <w:numId w:val="18"/>
        </w:numPr>
        <w:spacing w:before="100" w:beforeAutospacing="1" w:after="100" w:afterAutospacing="1"/>
        <w:rPr>
          <w:rFonts w:ascii="Calibri" w:hAnsi="Calibri" w:cs="Calibri"/>
          <w:color w:val="000000" w:themeColor="text1"/>
        </w:rPr>
      </w:pPr>
      <w:r>
        <w:rPr>
          <w:rFonts w:ascii="Calibri" w:hAnsi="Calibri" w:cs="Calibri"/>
          <w:color w:val="000000" w:themeColor="text1"/>
        </w:rPr>
        <w:t>NCHRP Project 08-36(134) Transportation Asset Management Research Roadmap (</w:t>
      </w:r>
      <w:hyperlink r:id="rId16" w:history="1">
        <w:r w:rsidRPr="00584A21">
          <w:rPr>
            <w:rStyle w:val="Hyperlink"/>
            <w:rFonts w:ascii="Calibri" w:hAnsi="Calibri" w:cs="Calibri"/>
          </w:rPr>
          <w:t>tam-portal.com/roadmap</w:t>
        </w:r>
      </w:hyperlink>
      <w:r>
        <w:rPr>
          <w:rFonts w:ascii="Calibri" w:hAnsi="Calibri" w:cs="Calibri"/>
          <w:color w:val="000000" w:themeColor="text1"/>
        </w:rPr>
        <w:t xml:space="preserve">) </w:t>
      </w:r>
    </w:p>
    <w:p w14:paraId="4B4E1462" w14:textId="77777777" w:rsidR="00584A21" w:rsidRPr="00584A21" w:rsidRDefault="00584A21" w:rsidP="00584A21">
      <w:pPr>
        <w:pStyle w:val="ListParagraph"/>
        <w:spacing w:before="100" w:beforeAutospacing="1" w:after="100" w:afterAutospacing="1"/>
        <w:ind w:left="2880"/>
        <w:rPr>
          <w:rFonts w:ascii="Calibri" w:hAnsi="Calibri" w:cs="Calibri"/>
          <w:color w:val="000000" w:themeColor="text1"/>
        </w:rPr>
      </w:pPr>
    </w:p>
    <w:p w14:paraId="0D70E053" w14:textId="77777777" w:rsidR="00584A21" w:rsidRPr="00584A21" w:rsidRDefault="00395C6E" w:rsidP="00575E73">
      <w:pPr>
        <w:pStyle w:val="ListParagraph"/>
        <w:numPr>
          <w:ilvl w:val="0"/>
          <w:numId w:val="18"/>
        </w:numPr>
        <w:spacing w:before="100" w:beforeAutospacing="1" w:after="100" w:afterAutospacing="1"/>
        <w:rPr>
          <w:rFonts w:ascii="Calibri" w:hAnsi="Calibri" w:cs="Calibri"/>
          <w:b/>
          <w:bCs/>
          <w:i/>
          <w:iCs w:val="0"/>
          <w:color w:val="000000" w:themeColor="text1"/>
        </w:rPr>
      </w:pPr>
      <w:r w:rsidRPr="00575E73">
        <w:rPr>
          <w:rFonts w:ascii="Calibri" w:hAnsi="Calibri" w:cs="Calibri"/>
          <w:b/>
          <w:bCs/>
          <w:color w:val="000000" w:themeColor="text1"/>
        </w:rPr>
        <w:t>TPM Pooled Fund Business.</w:t>
      </w:r>
      <w:r w:rsidRPr="00575E73">
        <w:rPr>
          <w:rFonts w:ascii="Calibri" w:hAnsi="Calibri" w:cs="Calibri"/>
          <w:color w:val="000000" w:themeColor="text1"/>
        </w:rPr>
        <w:t xml:space="preserve"> </w:t>
      </w:r>
      <w:r w:rsidR="00584A21">
        <w:rPr>
          <w:rFonts w:ascii="Calibri" w:hAnsi="Calibri" w:cs="Calibri"/>
          <w:color w:val="000000" w:themeColor="text1"/>
        </w:rPr>
        <w:t xml:space="preserve">Christos Xenophontos introduced Perry Lubin, Spy Pond Partners. </w:t>
      </w:r>
    </w:p>
    <w:p w14:paraId="3E5A9922" w14:textId="77777777" w:rsidR="00584A21" w:rsidRPr="00584A21" w:rsidRDefault="00584A21" w:rsidP="00584A21">
      <w:pPr>
        <w:pStyle w:val="ListParagraph"/>
        <w:numPr>
          <w:ilvl w:val="1"/>
          <w:numId w:val="18"/>
        </w:numPr>
        <w:spacing w:before="100" w:beforeAutospacing="1" w:after="100" w:afterAutospacing="1"/>
        <w:rPr>
          <w:rFonts w:ascii="Calibri" w:hAnsi="Calibri" w:cs="Calibri"/>
          <w:i/>
          <w:iCs w:val="0"/>
          <w:color w:val="000000" w:themeColor="text1"/>
        </w:rPr>
      </w:pPr>
      <w:r>
        <w:rPr>
          <w:rFonts w:ascii="Calibri" w:hAnsi="Calibri" w:cs="Calibri"/>
          <w:b/>
          <w:bCs/>
          <w:color w:val="000000" w:themeColor="text1"/>
        </w:rPr>
        <w:t>Transportation Management Hub Introduction and Background.</w:t>
      </w:r>
      <w:r>
        <w:rPr>
          <w:rFonts w:ascii="Calibri" w:hAnsi="Calibri" w:cs="Calibri"/>
          <w:color w:val="000000" w:themeColor="text1"/>
        </w:rPr>
        <w:t xml:space="preserve"> Perry provided with the background of the legacy TAM Portal, TPM Portal and ERM Portal, which were developed through three separate research efforts. They had three separate databases organizing the information. The new hub will integrate the architecture and consolidate the database to provide additional functionality and a stronger </w:t>
      </w:r>
      <w:r w:rsidRPr="00584A21">
        <w:rPr>
          <w:rFonts w:ascii="Calibri" w:hAnsi="Calibri" w:cs="Calibri"/>
          <w:color w:val="000000" w:themeColor="text1"/>
        </w:rPr>
        <w:t>platform. The new Transportation Management Hub will:</w:t>
      </w:r>
    </w:p>
    <w:p w14:paraId="34B1840B" w14:textId="77777777" w:rsidR="00584A21" w:rsidRPr="00584A21" w:rsidRDefault="00584A21" w:rsidP="00584A21">
      <w:pPr>
        <w:pStyle w:val="ListParagraph"/>
        <w:numPr>
          <w:ilvl w:val="2"/>
          <w:numId w:val="18"/>
        </w:numPr>
        <w:spacing w:before="100" w:beforeAutospacing="1" w:after="100" w:afterAutospacing="1"/>
        <w:rPr>
          <w:rFonts w:ascii="Calibri" w:hAnsi="Calibri" w:cs="Calibri"/>
          <w:i/>
          <w:iCs w:val="0"/>
          <w:color w:val="000000" w:themeColor="text1"/>
        </w:rPr>
      </w:pPr>
      <w:r w:rsidRPr="00584A21">
        <w:rPr>
          <w:rFonts w:ascii="Calibri" w:hAnsi="Calibri" w:cs="Calibri"/>
          <w:color w:val="000000" w:themeColor="text1"/>
        </w:rPr>
        <w:t>Improve usability and timeliness</w:t>
      </w:r>
    </w:p>
    <w:p w14:paraId="192379E8" w14:textId="77777777" w:rsidR="00584A21" w:rsidRPr="00584A21" w:rsidRDefault="00584A21" w:rsidP="00584A21">
      <w:pPr>
        <w:pStyle w:val="ListParagraph"/>
        <w:numPr>
          <w:ilvl w:val="2"/>
          <w:numId w:val="18"/>
        </w:numPr>
        <w:spacing w:before="100" w:beforeAutospacing="1" w:after="100" w:afterAutospacing="1"/>
        <w:rPr>
          <w:rFonts w:ascii="Calibri" w:hAnsi="Calibri" w:cs="Calibri"/>
          <w:i/>
          <w:iCs w:val="0"/>
          <w:color w:val="000000" w:themeColor="text1"/>
        </w:rPr>
      </w:pPr>
      <w:r w:rsidRPr="00584A21">
        <w:rPr>
          <w:rFonts w:ascii="Calibri" w:hAnsi="Calibri" w:cs="Calibri"/>
          <w:color w:val="000000" w:themeColor="text1"/>
        </w:rPr>
        <w:t>Strengthen connection and integration</w:t>
      </w:r>
    </w:p>
    <w:p w14:paraId="01087FF1" w14:textId="77777777" w:rsidR="00584A21" w:rsidRPr="00584A21" w:rsidRDefault="00584A21" w:rsidP="00584A21">
      <w:pPr>
        <w:pStyle w:val="ListParagraph"/>
        <w:numPr>
          <w:ilvl w:val="2"/>
          <w:numId w:val="18"/>
        </w:numPr>
        <w:spacing w:before="100" w:beforeAutospacing="1" w:after="100" w:afterAutospacing="1"/>
        <w:rPr>
          <w:rFonts w:ascii="Calibri" w:hAnsi="Calibri" w:cs="Calibri"/>
          <w:i/>
          <w:iCs w:val="0"/>
          <w:color w:val="000000" w:themeColor="text1"/>
        </w:rPr>
      </w:pPr>
      <w:r w:rsidRPr="00584A21">
        <w:rPr>
          <w:rFonts w:ascii="Calibri" w:hAnsi="Calibri" w:cs="Calibri"/>
          <w:color w:val="000000" w:themeColor="text1"/>
        </w:rPr>
        <w:t>Support user communities</w:t>
      </w:r>
    </w:p>
    <w:p w14:paraId="3E20FF0B" w14:textId="77777777" w:rsidR="00575E73" w:rsidRPr="00584A21" w:rsidRDefault="00584A21" w:rsidP="00584A21">
      <w:pPr>
        <w:pStyle w:val="ListParagraph"/>
        <w:numPr>
          <w:ilvl w:val="1"/>
          <w:numId w:val="18"/>
        </w:numPr>
        <w:spacing w:before="100" w:beforeAutospacing="1" w:after="100" w:afterAutospacing="1"/>
        <w:rPr>
          <w:rFonts w:ascii="Calibri" w:hAnsi="Calibri" w:cs="Calibri"/>
          <w:b/>
          <w:bCs/>
          <w:i/>
          <w:iCs w:val="0"/>
          <w:color w:val="000000" w:themeColor="text1"/>
        </w:rPr>
      </w:pPr>
      <w:r w:rsidRPr="00584A21">
        <w:rPr>
          <w:rFonts w:ascii="Calibri" w:hAnsi="Calibri" w:cs="Calibri"/>
          <w:b/>
          <w:bCs/>
          <w:color w:val="000000" w:themeColor="text1"/>
        </w:rPr>
        <w:t>Site Demo.</w:t>
      </w:r>
      <w:r>
        <w:rPr>
          <w:rFonts w:ascii="Calibri" w:hAnsi="Calibri" w:cs="Calibri"/>
          <w:color w:val="000000" w:themeColor="text1"/>
        </w:rPr>
        <w:t xml:space="preserve"> Perry provided a brief tour of the Transportation Management Hub at </w:t>
      </w:r>
      <w:hyperlink r:id="rId17" w:history="1">
        <w:r w:rsidRPr="00584A21">
          <w:rPr>
            <w:rStyle w:val="Hyperlink"/>
            <w:rFonts w:ascii="Calibri" w:hAnsi="Calibri" w:cs="Calibri"/>
          </w:rPr>
          <w:t>transportationmanagement.us</w:t>
        </w:r>
      </w:hyperlink>
      <w:r>
        <w:rPr>
          <w:rFonts w:ascii="Calibri" w:hAnsi="Calibri" w:cs="Calibri"/>
          <w:color w:val="000000" w:themeColor="text1"/>
        </w:rPr>
        <w:t xml:space="preserve">. </w:t>
      </w:r>
      <w:r w:rsidRPr="00584A21">
        <w:rPr>
          <w:rFonts w:ascii="Calibri" w:hAnsi="Calibri" w:cs="Calibri"/>
          <w:color w:val="000000" w:themeColor="text1"/>
        </w:rPr>
        <w:t xml:space="preserve">Perry encouraged attendees to visit the hub and provide feedback on the new AASHTO TPM Portal at </w:t>
      </w:r>
      <w:hyperlink r:id="rId18" w:history="1">
        <w:r w:rsidRPr="00584A21">
          <w:rPr>
            <w:rStyle w:val="Hyperlink"/>
            <w:rFonts w:ascii="Calibri" w:hAnsi="Calibri" w:cs="Calibri"/>
          </w:rPr>
          <w:t>https://www.transportationmanagement.us/tpm/</w:t>
        </w:r>
      </w:hyperlink>
      <w:r w:rsidRPr="00584A21">
        <w:rPr>
          <w:rFonts w:ascii="Calibri" w:hAnsi="Calibri" w:cs="Calibri"/>
          <w:color w:val="000000" w:themeColor="text1"/>
        </w:rPr>
        <w:t>.</w:t>
      </w:r>
    </w:p>
    <w:p w14:paraId="12E50F35" w14:textId="77777777" w:rsidR="00584A21" w:rsidRPr="00584A21" w:rsidRDefault="00584A21" w:rsidP="00584A21">
      <w:pPr>
        <w:pStyle w:val="ListParagraph"/>
        <w:numPr>
          <w:ilvl w:val="1"/>
          <w:numId w:val="18"/>
        </w:numPr>
        <w:spacing w:before="100" w:beforeAutospacing="1" w:after="100" w:afterAutospacing="1"/>
        <w:rPr>
          <w:rFonts w:ascii="Calibri" w:hAnsi="Calibri" w:cs="Calibri"/>
          <w:b/>
          <w:bCs/>
          <w:i/>
          <w:iCs w:val="0"/>
          <w:color w:val="000000" w:themeColor="text1"/>
        </w:rPr>
      </w:pPr>
      <w:r w:rsidRPr="00584A21">
        <w:rPr>
          <w:rFonts w:ascii="Calibri" w:hAnsi="Calibri" w:cs="Calibri"/>
          <w:b/>
          <w:bCs/>
          <w:color w:val="000000" w:themeColor="text1"/>
        </w:rPr>
        <w:t>Note: additional slides are included in the meeting materials on the TPM Portal and in a special video created for attendees: [VIDEO]</w:t>
      </w:r>
    </w:p>
    <w:p w14:paraId="78852AC2" w14:textId="77777777" w:rsidR="00584A21" w:rsidRPr="00584A21" w:rsidRDefault="00584A21" w:rsidP="00584A21">
      <w:pPr>
        <w:pStyle w:val="ListParagraph"/>
        <w:spacing w:before="100" w:beforeAutospacing="1" w:after="100" w:afterAutospacing="1"/>
        <w:ind w:left="1440"/>
        <w:rPr>
          <w:rFonts w:ascii="Calibri" w:hAnsi="Calibri" w:cs="Calibri"/>
          <w:b/>
          <w:bCs/>
          <w:i/>
          <w:iCs w:val="0"/>
          <w:color w:val="000000" w:themeColor="text1"/>
        </w:rPr>
      </w:pPr>
    </w:p>
    <w:p w14:paraId="27C651C2" w14:textId="77777777" w:rsidR="00395C6E" w:rsidRPr="00575E73" w:rsidRDefault="00712971" w:rsidP="00575E73">
      <w:pPr>
        <w:pStyle w:val="ListParagraph"/>
        <w:numPr>
          <w:ilvl w:val="0"/>
          <w:numId w:val="18"/>
        </w:numPr>
        <w:spacing w:before="100" w:beforeAutospacing="1" w:after="100" w:afterAutospacing="1"/>
        <w:rPr>
          <w:rFonts w:ascii="Calibri" w:hAnsi="Calibri" w:cs="Calibri"/>
          <w:b/>
          <w:bCs/>
          <w:i/>
          <w:iCs w:val="0"/>
          <w:color w:val="000000" w:themeColor="text1"/>
        </w:rPr>
      </w:pPr>
      <w:r w:rsidRPr="00575E73">
        <w:rPr>
          <w:rFonts w:ascii="Calibri" w:hAnsi="Calibri" w:cs="Calibri"/>
          <w:b/>
          <w:bCs/>
          <w:color w:val="000000" w:themeColor="text1"/>
        </w:rPr>
        <w:t xml:space="preserve">Action </w:t>
      </w:r>
      <w:r w:rsidR="00575E73" w:rsidRPr="00575E73">
        <w:rPr>
          <w:rFonts w:ascii="Calibri" w:hAnsi="Calibri" w:cs="Calibri"/>
          <w:b/>
          <w:bCs/>
          <w:color w:val="000000" w:themeColor="text1"/>
        </w:rPr>
        <w:t>I</w:t>
      </w:r>
      <w:r w:rsidRPr="00575E73">
        <w:rPr>
          <w:rFonts w:ascii="Calibri" w:hAnsi="Calibri" w:cs="Calibri"/>
          <w:b/>
          <w:bCs/>
          <w:color w:val="000000" w:themeColor="text1"/>
        </w:rPr>
        <w:t>tems</w:t>
      </w:r>
      <w:r w:rsidR="00575E73" w:rsidRPr="00575E73">
        <w:rPr>
          <w:rFonts w:ascii="Calibri" w:hAnsi="Calibri" w:cs="Calibri"/>
          <w:b/>
          <w:bCs/>
          <w:color w:val="000000" w:themeColor="text1"/>
        </w:rPr>
        <w:t>.</w:t>
      </w:r>
      <w:r w:rsidR="00575E73">
        <w:rPr>
          <w:rFonts w:ascii="Calibri" w:hAnsi="Calibri" w:cs="Calibri"/>
          <w:color w:val="000000" w:themeColor="text1"/>
        </w:rPr>
        <w:t xml:space="preserve"> </w:t>
      </w:r>
      <w:r w:rsidR="00584A21">
        <w:rPr>
          <w:rFonts w:ascii="Calibri" w:hAnsi="Calibri" w:cs="Calibri"/>
          <w:color w:val="000000" w:themeColor="text1"/>
        </w:rPr>
        <w:t>Karen Miller, CPBM Secretary,</w:t>
      </w:r>
      <w:r w:rsidR="00575E73" w:rsidRPr="00575E73">
        <w:rPr>
          <w:rFonts w:ascii="Calibri" w:hAnsi="Calibri" w:cs="Calibri"/>
          <w:color w:val="000000" w:themeColor="text1"/>
        </w:rPr>
        <w:t xml:space="preserve"> reviewed the meeting action items:</w:t>
      </w:r>
    </w:p>
    <w:p w14:paraId="7E3B4DEC" w14:textId="77777777" w:rsidR="00584A21" w:rsidRPr="00584A21" w:rsidRDefault="00584A21" w:rsidP="00584A21">
      <w:pPr>
        <w:pStyle w:val="ListParagraph"/>
        <w:numPr>
          <w:ilvl w:val="1"/>
          <w:numId w:val="18"/>
        </w:numPr>
        <w:rPr>
          <w:rFonts w:ascii="Calibri" w:hAnsi="Calibri" w:cs="Calibri"/>
          <w:color w:val="C00000"/>
        </w:rPr>
      </w:pPr>
      <w:r w:rsidRPr="00584A21">
        <w:rPr>
          <w:rFonts w:ascii="Calibri" w:hAnsi="Calibri" w:cs="Calibri"/>
          <w:color w:val="C00000"/>
        </w:rPr>
        <w:t>The next State DOT TAMP is due in 2022 – check with your FHWA Division office on exact date</w:t>
      </w:r>
    </w:p>
    <w:p w14:paraId="44295DC1" w14:textId="77777777" w:rsidR="00584A21" w:rsidRPr="00584A21" w:rsidRDefault="00584A21" w:rsidP="00584A21">
      <w:pPr>
        <w:pStyle w:val="ListParagraph"/>
        <w:numPr>
          <w:ilvl w:val="1"/>
          <w:numId w:val="18"/>
        </w:numPr>
        <w:rPr>
          <w:rFonts w:ascii="Calibri" w:hAnsi="Calibri" w:cs="Calibri"/>
          <w:color w:val="C00000"/>
        </w:rPr>
      </w:pPr>
      <w:r w:rsidRPr="00584A21">
        <w:rPr>
          <w:rFonts w:ascii="Calibri" w:hAnsi="Calibri" w:cs="Calibri"/>
          <w:color w:val="C00000"/>
        </w:rPr>
        <w:t>Be sure to vote on the proposed NCHRP projects – Matt Hardy will email a list of those submitted by CPBM</w:t>
      </w:r>
    </w:p>
    <w:p w14:paraId="01FE9B3F" w14:textId="77777777" w:rsidR="00584A21" w:rsidRPr="00584A21" w:rsidRDefault="00584A21" w:rsidP="00584A21">
      <w:pPr>
        <w:pStyle w:val="ListParagraph"/>
        <w:numPr>
          <w:ilvl w:val="1"/>
          <w:numId w:val="18"/>
        </w:numPr>
        <w:rPr>
          <w:rFonts w:ascii="Calibri" w:hAnsi="Calibri" w:cs="Calibri"/>
          <w:color w:val="C00000"/>
        </w:rPr>
      </w:pPr>
      <w:r w:rsidRPr="00584A21">
        <w:rPr>
          <w:rFonts w:ascii="Calibri" w:hAnsi="Calibri" w:cs="Calibri"/>
          <w:color w:val="C00000"/>
        </w:rPr>
        <w:t xml:space="preserve">If interested in being a pilot for Agency Capability Portal Project – contact Charlie Purcell at </w:t>
      </w:r>
      <w:hyperlink r:id="rId19" w:history="1">
        <w:r w:rsidRPr="00584A21">
          <w:rPr>
            <w:rStyle w:val="Hyperlink"/>
            <w:rFonts w:ascii="Calibri" w:hAnsi="Calibri" w:cs="Calibri"/>
          </w:rPr>
          <w:t>Charlie.Purcell@iowadot.us</w:t>
        </w:r>
      </w:hyperlink>
    </w:p>
    <w:p w14:paraId="1F96631B" w14:textId="77777777" w:rsidR="00584A21" w:rsidRPr="00584A21" w:rsidRDefault="00584A21" w:rsidP="00584A21">
      <w:pPr>
        <w:pStyle w:val="ListParagraph"/>
        <w:numPr>
          <w:ilvl w:val="1"/>
          <w:numId w:val="18"/>
        </w:numPr>
        <w:rPr>
          <w:rFonts w:ascii="Calibri" w:hAnsi="Calibri" w:cs="Calibri"/>
          <w:color w:val="C00000"/>
        </w:rPr>
      </w:pPr>
      <w:r w:rsidRPr="00584A21">
        <w:rPr>
          <w:rFonts w:ascii="Calibri" w:hAnsi="Calibri" w:cs="Calibri"/>
          <w:color w:val="C00000"/>
        </w:rPr>
        <w:t>If you self-nominate or want to get selected as a panelist for an NCHRP project, let Matt Hardy know so your nomination can be supported</w:t>
      </w:r>
    </w:p>
    <w:p w14:paraId="6764C485" w14:textId="77777777" w:rsidR="00584A21" w:rsidRPr="00584A21" w:rsidRDefault="00584A21" w:rsidP="00584A21">
      <w:pPr>
        <w:pStyle w:val="ListParagraph"/>
        <w:numPr>
          <w:ilvl w:val="1"/>
          <w:numId w:val="18"/>
        </w:numPr>
        <w:rPr>
          <w:rFonts w:ascii="Calibri" w:hAnsi="Calibri" w:cs="Calibri"/>
          <w:color w:val="C00000"/>
        </w:rPr>
      </w:pPr>
      <w:r w:rsidRPr="00584A21">
        <w:rPr>
          <w:rFonts w:ascii="Calibri" w:hAnsi="Calibri" w:cs="Calibri"/>
          <w:color w:val="C00000"/>
        </w:rPr>
        <w:t>Review AASHTO Transportation Management Hub and provide feedback as soon as possible – a video will be inc</w:t>
      </w:r>
      <w:r>
        <w:rPr>
          <w:rFonts w:ascii="Calibri" w:hAnsi="Calibri" w:cs="Calibri"/>
          <w:color w:val="C00000"/>
        </w:rPr>
        <w:t>l</w:t>
      </w:r>
      <w:r w:rsidRPr="00584A21">
        <w:rPr>
          <w:rFonts w:ascii="Calibri" w:hAnsi="Calibri" w:cs="Calibri"/>
          <w:color w:val="C00000"/>
        </w:rPr>
        <w:t>uded in today’s meeting notes</w:t>
      </w:r>
    </w:p>
    <w:p w14:paraId="1FD41EA0" w14:textId="77777777" w:rsidR="00584A21" w:rsidRDefault="00584A21" w:rsidP="00584A21">
      <w:pPr>
        <w:pStyle w:val="ListParagraph"/>
        <w:numPr>
          <w:ilvl w:val="1"/>
          <w:numId w:val="18"/>
        </w:numPr>
        <w:rPr>
          <w:rFonts w:ascii="Calibri" w:hAnsi="Calibri" w:cs="Calibri"/>
          <w:color w:val="C00000"/>
        </w:rPr>
      </w:pPr>
      <w:r w:rsidRPr="00584A21">
        <w:rPr>
          <w:rFonts w:ascii="Calibri" w:hAnsi="Calibri" w:cs="Calibri"/>
          <w:color w:val="C00000"/>
        </w:rPr>
        <w:t xml:space="preserve">Get Involved! Listen in on subcommittee calls and remember you can involve other staff from your agency, you do not have to be a CPBM member. </w:t>
      </w:r>
    </w:p>
    <w:p w14:paraId="27A7A0B7" w14:textId="77777777" w:rsidR="00584A21" w:rsidRPr="00584A21" w:rsidRDefault="00584A21" w:rsidP="00584A21">
      <w:pPr>
        <w:pStyle w:val="ListParagraph"/>
        <w:ind w:left="1440"/>
        <w:rPr>
          <w:rFonts w:ascii="Calibri" w:hAnsi="Calibri" w:cs="Calibri"/>
          <w:color w:val="C00000"/>
        </w:rPr>
      </w:pPr>
    </w:p>
    <w:p w14:paraId="64CD55FC" w14:textId="77777777" w:rsidR="00575E73" w:rsidRPr="00584A21" w:rsidRDefault="00575E73" w:rsidP="00584A21">
      <w:pPr>
        <w:pStyle w:val="ListParagraph"/>
        <w:numPr>
          <w:ilvl w:val="0"/>
          <w:numId w:val="20"/>
        </w:numPr>
        <w:spacing w:before="100" w:beforeAutospacing="1" w:after="100" w:afterAutospacing="1"/>
        <w:rPr>
          <w:rFonts w:ascii="Calibri" w:hAnsi="Calibri" w:cs="Calibri"/>
          <w:b/>
          <w:bCs/>
          <w:color w:val="000000" w:themeColor="text1"/>
        </w:rPr>
      </w:pPr>
      <w:r w:rsidRPr="00575E73">
        <w:rPr>
          <w:rFonts w:ascii="Calibri" w:hAnsi="Calibri" w:cs="Calibri"/>
          <w:b/>
          <w:bCs/>
          <w:color w:val="000000" w:themeColor="text1"/>
        </w:rPr>
        <w:t xml:space="preserve">Wrap Up. </w:t>
      </w:r>
      <w:r>
        <w:rPr>
          <w:rFonts w:ascii="Calibri" w:hAnsi="Calibri" w:cs="Calibri"/>
          <w:color w:val="000000" w:themeColor="text1"/>
        </w:rPr>
        <w:t xml:space="preserve">Matt Hardy </w:t>
      </w:r>
      <w:r w:rsidR="00990A76">
        <w:rPr>
          <w:rFonts w:ascii="Calibri" w:hAnsi="Calibri" w:cs="Calibri"/>
          <w:color w:val="000000" w:themeColor="text1"/>
        </w:rPr>
        <w:t xml:space="preserve">thanked attendees and presenters and </w:t>
      </w:r>
      <w:r>
        <w:rPr>
          <w:rFonts w:ascii="Calibri" w:hAnsi="Calibri" w:cs="Calibri"/>
          <w:color w:val="000000" w:themeColor="text1"/>
        </w:rPr>
        <w:t>wrapped up the meeting.</w:t>
      </w:r>
    </w:p>
    <w:p w14:paraId="346885A8" w14:textId="77777777" w:rsidR="00412F0F" w:rsidRPr="00584A21" w:rsidRDefault="00584A21" w:rsidP="00584A21">
      <w:pPr>
        <w:spacing w:before="100" w:beforeAutospacing="1" w:after="100" w:afterAutospacing="1"/>
        <w:ind w:left="360" w:firstLine="720"/>
        <w:rPr>
          <w:rFonts w:ascii="Calibri" w:hAnsi="Calibri" w:cs="Calibri"/>
          <w:b/>
          <w:bCs/>
          <w:color w:val="000000" w:themeColor="text1"/>
        </w:rPr>
      </w:pPr>
      <w:r>
        <w:rPr>
          <w:rFonts w:ascii="Calibri" w:hAnsi="Calibri" w:cs="Calibri"/>
          <w:b/>
          <w:bCs/>
          <w:color w:val="000000" w:themeColor="text1"/>
        </w:rPr>
        <w:t>The meeting ended at 4:00 PM EST.</w:t>
      </w:r>
    </w:p>
    <w:sectPr w:rsidR="00412F0F" w:rsidRPr="00584A21" w:rsidSect="00FE51C6">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8B7FB" w14:textId="77777777" w:rsidR="00954397" w:rsidRDefault="00954397" w:rsidP="00575E73">
      <w:r>
        <w:separator/>
      </w:r>
    </w:p>
  </w:endnote>
  <w:endnote w:type="continuationSeparator" w:id="0">
    <w:p w14:paraId="12EB16EF" w14:textId="77777777" w:rsidR="00954397" w:rsidRDefault="00954397" w:rsidP="0057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81238212"/>
      <w:docPartObj>
        <w:docPartGallery w:val="Page Numbers (Bottom of Page)"/>
        <w:docPartUnique/>
      </w:docPartObj>
    </w:sdtPr>
    <w:sdtEndPr>
      <w:rPr>
        <w:rStyle w:val="PageNumber"/>
      </w:rPr>
    </w:sdtEndPr>
    <w:sdtContent>
      <w:p w14:paraId="29F84D22" w14:textId="77777777" w:rsidR="00575E73" w:rsidRDefault="00575E73" w:rsidP="002549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B3D40A" w14:textId="77777777" w:rsidR="00575E73" w:rsidRDefault="00575E73" w:rsidP="00575E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22619381"/>
      <w:docPartObj>
        <w:docPartGallery w:val="Page Numbers (Bottom of Page)"/>
        <w:docPartUnique/>
      </w:docPartObj>
    </w:sdtPr>
    <w:sdtEndPr>
      <w:rPr>
        <w:rStyle w:val="PageNumber"/>
      </w:rPr>
    </w:sdtEndPr>
    <w:sdtContent>
      <w:p w14:paraId="284C9322" w14:textId="77777777" w:rsidR="00575E73" w:rsidRDefault="00575E73" w:rsidP="002549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00179">
          <w:rPr>
            <w:rStyle w:val="PageNumber"/>
            <w:noProof/>
          </w:rPr>
          <w:t>4</w:t>
        </w:r>
        <w:r>
          <w:rPr>
            <w:rStyle w:val="PageNumber"/>
          </w:rPr>
          <w:fldChar w:fldCharType="end"/>
        </w:r>
      </w:p>
    </w:sdtContent>
  </w:sdt>
  <w:p w14:paraId="1CB54CE8" w14:textId="77777777" w:rsidR="00575E73" w:rsidRDefault="00575E73" w:rsidP="00575E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B1345" w14:textId="77777777" w:rsidR="00954397" w:rsidRDefault="00954397" w:rsidP="00575E73">
      <w:r>
        <w:separator/>
      </w:r>
    </w:p>
  </w:footnote>
  <w:footnote w:type="continuationSeparator" w:id="0">
    <w:p w14:paraId="34C6D811" w14:textId="77777777" w:rsidR="00954397" w:rsidRDefault="00954397" w:rsidP="00575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04998"/>
    <w:multiLevelType w:val="multilevel"/>
    <w:tmpl w:val="0FF8EA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66375F"/>
    <w:multiLevelType w:val="hybridMultilevel"/>
    <w:tmpl w:val="CABE6D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F020D"/>
    <w:multiLevelType w:val="hybridMultilevel"/>
    <w:tmpl w:val="47948962"/>
    <w:lvl w:ilvl="0" w:tplc="05D40FB4">
      <w:numFmt w:val="bullet"/>
      <w:pStyle w:val="TextboxTextBullet"/>
      <w:lvlText w:val="•"/>
      <w:lvlJc w:val="left"/>
      <w:pPr>
        <w:ind w:left="504" w:hanging="360"/>
      </w:pPr>
      <w:rPr>
        <w:rFonts w:ascii="Calibri" w:eastAsia="MS Mincho" w:hAnsi="Calibri"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27C3A"/>
    <w:multiLevelType w:val="hybridMultilevel"/>
    <w:tmpl w:val="2C005F72"/>
    <w:lvl w:ilvl="0" w:tplc="1172A646">
      <w:start w:val="1"/>
      <w:numFmt w:val="bullet"/>
      <w:lvlText w:val=""/>
      <w:lvlJc w:val="left"/>
      <w:pPr>
        <w:ind w:left="1080" w:hanging="360"/>
      </w:pPr>
      <w:rPr>
        <w:rFonts w:ascii="Symbol" w:hAnsi="Symbol"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7E7CDFD4">
      <w:start w:val="1"/>
      <w:numFmt w:val="bullet"/>
      <w:lvlText w:val=""/>
      <w:lvlJc w:val="left"/>
      <w:pPr>
        <w:ind w:left="2520" w:hanging="360"/>
      </w:pPr>
      <w:rPr>
        <w:rFonts w:ascii="Wingdings" w:hAnsi="Wingdings" w:hint="default"/>
        <w:color w:val="000000" w:themeColor="text1"/>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241D39"/>
    <w:multiLevelType w:val="hybridMultilevel"/>
    <w:tmpl w:val="A1DE3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1386A"/>
    <w:multiLevelType w:val="multilevel"/>
    <w:tmpl w:val="4218284E"/>
    <w:lvl w:ilvl="0">
      <w:start w:val="1"/>
      <w:numFmt w:val="decimal"/>
      <w:suff w:val="space"/>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6" w15:restartNumberingAfterBreak="0">
    <w:nsid w:val="2DBA78AC"/>
    <w:multiLevelType w:val="hybridMultilevel"/>
    <w:tmpl w:val="6F082004"/>
    <w:lvl w:ilvl="0" w:tplc="90C68A36">
      <w:start w:val="1"/>
      <w:numFmt w:val="bullet"/>
      <w:lvlText w:val="•"/>
      <w:lvlJc w:val="left"/>
      <w:pPr>
        <w:tabs>
          <w:tab w:val="num" w:pos="720"/>
        </w:tabs>
        <w:ind w:left="720" w:hanging="360"/>
      </w:pPr>
      <w:rPr>
        <w:rFonts w:ascii="Arial" w:hAnsi="Arial" w:hint="default"/>
      </w:rPr>
    </w:lvl>
    <w:lvl w:ilvl="1" w:tplc="C1F679A0" w:tentative="1">
      <w:start w:val="1"/>
      <w:numFmt w:val="bullet"/>
      <w:lvlText w:val="•"/>
      <w:lvlJc w:val="left"/>
      <w:pPr>
        <w:tabs>
          <w:tab w:val="num" w:pos="1440"/>
        </w:tabs>
        <w:ind w:left="1440" w:hanging="360"/>
      </w:pPr>
      <w:rPr>
        <w:rFonts w:ascii="Arial" w:hAnsi="Arial" w:hint="default"/>
      </w:rPr>
    </w:lvl>
    <w:lvl w:ilvl="2" w:tplc="4E9C2360" w:tentative="1">
      <w:start w:val="1"/>
      <w:numFmt w:val="bullet"/>
      <w:lvlText w:val="•"/>
      <w:lvlJc w:val="left"/>
      <w:pPr>
        <w:tabs>
          <w:tab w:val="num" w:pos="2160"/>
        </w:tabs>
        <w:ind w:left="2160" w:hanging="360"/>
      </w:pPr>
      <w:rPr>
        <w:rFonts w:ascii="Arial" w:hAnsi="Arial" w:hint="default"/>
      </w:rPr>
    </w:lvl>
    <w:lvl w:ilvl="3" w:tplc="82C8DAF4" w:tentative="1">
      <w:start w:val="1"/>
      <w:numFmt w:val="bullet"/>
      <w:lvlText w:val="•"/>
      <w:lvlJc w:val="left"/>
      <w:pPr>
        <w:tabs>
          <w:tab w:val="num" w:pos="2880"/>
        </w:tabs>
        <w:ind w:left="2880" w:hanging="360"/>
      </w:pPr>
      <w:rPr>
        <w:rFonts w:ascii="Arial" w:hAnsi="Arial" w:hint="default"/>
      </w:rPr>
    </w:lvl>
    <w:lvl w:ilvl="4" w:tplc="6D747382" w:tentative="1">
      <w:start w:val="1"/>
      <w:numFmt w:val="bullet"/>
      <w:lvlText w:val="•"/>
      <w:lvlJc w:val="left"/>
      <w:pPr>
        <w:tabs>
          <w:tab w:val="num" w:pos="3600"/>
        </w:tabs>
        <w:ind w:left="3600" w:hanging="360"/>
      </w:pPr>
      <w:rPr>
        <w:rFonts w:ascii="Arial" w:hAnsi="Arial" w:hint="default"/>
      </w:rPr>
    </w:lvl>
    <w:lvl w:ilvl="5" w:tplc="B9C65070" w:tentative="1">
      <w:start w:val="1"/>
      <w:numFmt w:val="bullet"/>
      <w:lvlText w:val="•"/>
      <w:lvlJc w:val="left"/>
      <w:pPr>
        <w:tabs>
          <w:tab w:val="num" w:pos="4320"/>
        </w:tabs>
        <w:ind w:left="4320" w:hanging="360"/>
      </w:pPr>
      <w:rPr>
        <w:rFonts w:ascii="Arial" w:hAnsi="Arial" w:hint="default"/>
      </w:rPr>
    </w:lvl>
    <w:lvl w:ilvl="6" w:tplc="4AE82130" w:tentative="1">
      <w:start w:val="1"/>
      <w:numFmt w:val="bullet"/>
      <w:lvlText w:val="•"/>
      <w:lvlJc w:val="left"/>
      <w:pPr>
        <w:tabs>
          <w:tab w:val="num" w:pos="5040"/>
        </w:tabs>
        <w:ind w:left="5040" w:hanging="360"/>
      </w:pPr>
      <w:rPr>
        <w:rFonts w:ascii="Arial" w:hAnsi="Arial" w:hint="default"/>
      </w:rPr>
    </w:lvl>
    <w:lvl w:ilvl="7" w:tplc="83B07F3A" w:tentative="1">
      <w:start w:val="1"/>
      <w:numFmt w:val="bullet"/>
      <w:lvlText w:val="•"/>
      <w:lvlJc w:val="left"/>
      <w:pPr>
        <w:tabs>
          <w:tab w:val="num" w:pos="5760"/>
        </w:tabs>
        <w:ind w:left="5760" w:hanging="360"/>
      </w:pPr>
      <w:rPr>
        <w:rFonts w:ascii="Arial" w:hAnsi="Arial" w:hint="default"/>
      </w:rPr>
    </w:lvl>
    <w:lvl w:ilvl="8" w:tplc="4B0C62A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2872AD9"/>
    <w:multiLevelType w:val="hybridMultilevel"/>
    <w:tmpl w:val="24AEA36C"/>
    <w:lvl w:ilvl="0" w:tplc="1172A646">
      <w:start w:val="1"/>
      <w:numFmt w:val="bullet"/>
      <w:lvlText w:val=""/>
      <w:lvlJc w:val="left"/>
      <w:pPr>
        <w:ind w:left="720" w:hanging="360"/>
      </w:pPr>
      <w:rPr>
        <w:rFonts w:ascii="Symbol" w:hAnsi="Symbol" w:hint="default"/>
        <w:color w:val="000000" w:themeColor="text1"/>
      </w:rPr>
    </w:lvl>
    <w:lvl w:ilvl="1" w:tplc="2C9CD1A0">
      <w:start w:val="1"/>
      <w:numFmt w:val="bullet"/>
      <w:lvlText w:val="o"/>
      <w:lvlJc w:val="left"/>
      <w:pPr>
        <w:ind w:left="1440" w:hanging="360"/>
      </w:pPr>
      <w:rPr>
        <w:rFonts w:ascii="Courier New" w:hAnsi="Courier New" w:hint="default"/>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9725C8"/>
    <w:multiLevelType w:val="hybridMultilevel"/>
    <w:tmpl w:val="BF04885E"/>
    <w:lvl w:ilvl="0" w:tplc="C22A48E4">
      <w:numFmt w:val="bullet"/>
      <w:pStyle w:val="ColorfulList-Accent"/>
      <w:lvlText w:val="•"/>
      <w:lvlJc w:val="left"/>
      <w:pPr>
        <w:ind w:left="360" w:hanging="360"/>
      </w:pPr>
      <w:rPr>
        <w:rFonts w:ascii="Calibri" w:hAnsi="Calibri" w:cs="Arial" w:hint="default"/>
        <w:color w:val="7EBFF4"/>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5472A7"/>
    <w:multiLevelType w:val="hybridMultilevel"/>
    <w:tmpl w:val="401E2F3E"/>
    <w:lvl w:ilvl="0" w:tplc="6F187594">
      <w:start w:val="1"/>
      <w:numFmt w:val="bullet"/>
      <w:pStyle w:val="Table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E23E0A"/>
    <w:multiLevelType w:val="hybridMultilevel"/>
    <w:tmpl w:val="A91E5332"/>
    <w:lvl w:ilvl="0" w:tplc="EB48EAF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4B6A23"/>
    <w:multiLevelType w:val="hybridMultilevel"/>
    <w:tmpl w:val="11EA7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76526"/>
    <w:multiLevelType w:val="hybridMultilevel"/>
    <w:tmpl w:val="CC62447A"/>
    <w:lvl w:ilvl="0" w:tplc="A08EDE26">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5C488C"/>
    <w:multiLevelType w:val="hybridMultilevel"/>
    <w:tmpl w:val="8E806624"/>
    <w:lvl w:ilvl="0" w:tplc="1F0A255A">
      <w:start w:val="1"/>
      <w:numFmt w:val="decimal"/>
      <w:lvlText w:val="%1."/>
      <w:lvlJc w:val="left"/>
      <w:pPr>
        <w:tabs>
          <w:tab w:val="num" w:pos="634"/>
        </w:tabs>
        <w:ind w:left="63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4" w15:restartNumberingAfterBreak="0">
    <w:nsid w:val="573D0175"/>
    <w:multiLevelType w:val="hybridMultilevel"/>
    <w:tmpl w:val="23F0F7CC"/>
    <w:lvl w:ilvl="0" w:tplc="0E346176">
      <w:start w:val="1"/>
      <w:numFmt w:val="bullet"/>
      <w:lvlText w:val="•"/>
      <w:lvlJc w:val="left"/>
      <w:pPr>
        <w:tabs>
          <w:tab w:val="num" w:pos="720"/>
        </w:tabs>
        <w:ind w:left="720" w:hanging="360"/>
      </w:pPr>
      <w:rPr>
        <w:rFonts w:ascii="Arial" w:hAnsi="Arial" w:hint="default"/>
      </w:rPr>
    </w:lvl>
    <w:lvl w:ilvl="1" w:tplc="6A46992C" w:tentative="1">
      <w:start w:val="1"/>
      <w:numFmt w:val="bullet"/>
      <w:lvlText w:val="•"/>
      <w:lvlJc w:val="left"/>
      <w:pPr>
        <w:tabs>
          <w:tab w:val="num" w:pos="1440"/>
        </w:tabs>
        <w:ind w:left="1440" w:hanging="360"/>
      </w:pPr>
      <w:rPr>
        <w:rFonts w:ascii="Arial" w:hAnsi="Arial" w:hint="default"/>
      </w:rPr>
    </w:lvl>
    <w:lvl w:ilvl="2" w:tplc="CF3A6D78" w:tentative="1">
      <w:start w:val="1"/>
      <w:numFmt w:val="bullet"/>
      <w:lvlText w:val="•"/>
      <w:lvlJc w:val="left"/>
      <w:pPr>
        <w:tabs>
          <w:tab w:val="num" w:pos="2160"/>
        </w:tabs>
        <w:ind w:left="2160" w:hanging="360"/>
      </w:pPr>
      <w:rPr>
        <w:rFonts w:ascii="Arial" w:hAnsi="Arial" w:hint="default"/>
      </w:rPr>
    </w:lvl>
    <w:lvl w:ilvl="3" w:tplc="3516F586" w:tentative="1">
      <w:start w:val="1"/>
      <w:numFmt w:val="bullet"/>
      <w:lvlText w:val="•"/>
      <w:lvlJc w:val="left"/>
      <w:pPr>
        <w:tabs>
          <w:tab w:val="num" w:pos="2880"/>
        </w:tabs>
        <w:ind w:left="2880" w:hanging="360"/>
      </w:pPr>
      <w:rPr>
        <w:rFonts w:ascii="Arial" w:hAnsi="Arial" w:hint="default"/>
      </w:rPr>
    </w:lvl>
    <w:lvl w:ilvl="4" w:tplc="BEC8A5FE" w:tentative="1">
      <w:start w:val="1"/>
      <w:numFmt w:val="bullet"/>
      <w:lvlText w:val="•"/>
      <w:lvlJc w:val="left"/>
      <w:pPr>
        <w:tabs>
          <w:tab w:val="num" w:pos="3600"/>
        </w:tabs>
        <w:ind w:left="3600" w:hanging="360"/>
      </w:pPr>
      <w:rPr>
        <w:rFonts w:ascii="Arial" w:hAnsi="Arial" w:hint="default"/>
      </w:rPr>
    </w:lvl>
    <w:lvl w:ilvl="5" w:tplc="73F04E60" w:tentative="1">
      <w:start w:val="1"/>
      <w:numFmt w:val="bullet"/>
      <w:lvlText w:val="•"/>
      <w:lvlJc w:val="left"/>
      <w:pPr>
        <w:tabs>
          <w:tab w:val="num" w:pos="4320"/>
        </w:tabs>
        <w:ind w:left="4320" w:hanging="360"/>
      </w:pPr>
      <w:rPr>
        <w:rFonts w:ascii="Arial" w:hAnsi="Arial" w:hint="default"/>
      </w:rPr>
    </w:lvl>
    <w:lvl w:ilvl="6" w:tplc="2C02CE72" w:tentative="1">
      <w:start w:val="1"/>
      <w:numFmt w:val="bullet"/>
      <w:lvlText w:val="•"/>
      <w:lvlJc w:val="left"/>
      <w:pPr>
        <w:tabs>
          <w:tab w:val="num" w:pos="5040"/>
        </w:tabs>
        <w:ind w:left="5040" w:hanging="360"/>
      </w:pPr>
      <w:rPr>
        <w:rFonts w:ascii="Arial" w:hAnsi="Arial" w:hint="default"/>
      </w:rPr>
    </w:lvl>
    <w:lvl w:ilvl="7" w:tplc="7F36B4C0" w:tentative="1">
      <w:start w:val="1"/>
      <w:numFmt w:val="bullet"/>
      <w:lvlText w:val="•"/>
      <w:lvlJc w:val="left"/>
      <w:pPr>
        <w:tabs>
          <w:tab w:val="num" w:pos="5760"/>
        </w:tabs>
        <w:ind w:left="5760" w:hanging="360"/>
      </w:pPr>
      <w:rPr>
        <w:rFonts w:ascii="Arial" w:hAnsi="Arial" w:hint="default"/>
      </w:rPr>
    </w:lvl>
    <w:lvl w:ilvl="8" w:tplc="A0B830C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DC46BD6"/>
    <w:multiLevelType w:val="hybridMultilevel"/>
    <w:tmpl w:val="5F0EF9A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4556846"/>
    <w:multiLevelType w:val="hybridMultilevel"/>
    <w:tmpl w:val="EA78B3EE"/>
    <w:lvl w:ilvl="0" w:tplc="CFB6090E">
      <w:start w:val="1"/>
      <w:numFmt w:val="decimal"/>
      <w:pStyle w:val="ListParagraph2"/>
      <w:lvlText w:val="%1."/>
      <w:lvlJc w:val="left"/>
      <w:pPr>
        <w:ind w:left="1800" w:hanging="360"/>
      </w:pPr>
      <w:rPr>
        <w:rFonts w:ascii="Arial" w:eastAsia="MS PGothic" w:hAnsi="Arial"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46965B5"/>
    <w:multiLevelType w:val="hybridMultilevel"/>
    <w:tmpl w:val="330830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327B58"/>
    <w:multiLevelType w:val="hybridMultilevel"/>
    <w:tmpl w:val="83DC202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7F7125"/>
    <w:multiLevelType w:val="hybridMultilevel"/>
    <w:tmpl w:val="E75C3C64"/>
    <w:lvl w:ilvl="0" w:tplc="1172A646">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4C4B70"/>
    <w:multiLevelType w:val="hybridMultilevel"/>
    <w:tmpl w:val="A6F8FB46"/>
    <w:lvl w:ilvl="0" w:tplc="76D8BDE0">
      <w:start w:val="1"/>
      <w:numFmt w:val="bullet"/>
      <w:lvlText w:val="•"/>
      <w:lvlJc w:val="left"/>
      <w:pPr>
        <w:tabs>
          <w:tab w:val="num" w:pos="720"/>
        </w:tabs>
        <w:ind w:left="720" w:hanging="360"/>
      </w:pPr>
      <w:rPr>
        <w:rFonts w:ascii="Arial" w:hAnsi="Arial" w:hint="default"/>
      </w:rPr>
    </w:lvl>
    <w:lvl w:ilvl="1" w:tplc="C6B45B30">
      <w:start w:val="1"/>
      <w:numFmt w:val="bullet"/>
      <w:lvlText w:val="•"/>
      <w:lvlJc w:val="left"/>
      <w:pPr>
        <w:tabs>
          <w:tab w:val="num" w:pos="1440"/>
        </w:tabs>
        <w:ind w:left="1440" w:hanging="360"/>
      </w:pPr>
      <w:rPr>
        <w:rFonts w:ascii="Arial" w:hAnsi="Arial" w:hint="default"/>
      </w:rPr>
    </w:lvl>
    <w:lvl w:ilvl="2" w:tplc="C64AA522" w:tentative="1">
      <w:start w:val="1"/>
      <w:numFmt w:val="bullet"/>
      <w:lvlText w:val="•"/>
      <w:lvlJc w:val="left"/>
      <w:pPr>
        <w:tabs>
          <w:tab w:val="num" w:pos="2160"/>
        </w:tabs>
        <w:ind w:left="2160" w:hanging="360"/>
      </w:pPr>
      <w:rPr>
        <w:rFonts w:ascii="Arial" w:hAnsi="Arial" w:hint="default"/>
      </w:rPr>
    </w:lvl>
    <w:lvl w:ilvl="3" w:tplc="BD3E8482" w:tentative="1">
      <w:start w:val="1"/>
      <w:numFmt w:val="bullet"/>
      <w:lvlText w:val="•"/>
      <w:lvlJc w:val="left"/>
      <w:pPr>
        <w:tabs>
          <w:tab w:val="num" w:pos="2880"/>
        </w:tabs>
        <w:ind w:left="2880" w:hanging="360"/>
      </w:pPr>
      <w:rPr>
        <w:rFonts w:ascii="Arial" w:hAnsi="Arial" w:hint="default"/>
      </w:rPr>
    </w:lvl>
    <w:lvl w:ilvl="4" w:tplc="14020988" w:tentative="1">
      <w:start w:val="1"/>
      <w:numFmt w:val="bullet"/>
      <w:lvlText w:val="•"/>
      <w:lvlJc w:val="left"/>
      <w:pPr>
        <w:tabs>
          <w:tab w:val="num" w:pos="3600"/>
        </w:tabs>
        <w:ind w:left="3600" w:hanging="360"/>
      </w:pPr>
      <w:rPr>
        <w:rFonts w:ascii="Arial" w:hAnsi="Arial" w:hint="default"/>
      </w:rPr>
    </w:lvl>
    <w:lvl w:ilvl="5" w:tplc="1AC686FA" w:tentative="1">
      <w:start w:val="1"/>
      <w:numFmt w:val="bullet"/>
      <w:lvlText w:val="•"/>
      <w:lvlJc w:val="left"/>
      <w:pPr>
        <w:tabs>
          <w:tab w:val="num" w:pos="4320"/>
        </w:tabs>
        <w:ind w:left="4320" w:hanging="360"/>
      </w:pPr>
      <w:rPr>
        <w:rFonts w:ascii="Arial" w:hAnsi="Arial" w:hint="default"/>
      </w:rPr>
    </w:lvl>
    <w:lvl w:ilvl="6" w:tplc="A0A8FC3C" w:tentative="1">
      <w:start w:val="1"/>
      <w:numFmt w:val="bullet"/>
      <w:lvlText w:val="•"/>
      <w:lvlJc w:val="left"/>
      <w:pPr>
        <w:tabs>
          <w:tab w:val="num" w:pos="5040"/>
        </w:tabs>
        <w:ind w:left="5040" w:hanging="360"/>
      </w:pPr>
      <w:rPr>
        <w:rFonts w:ascii="Arial" w:hAnsi="Arial" w:hint="default"/>
      </w:rPr>
    </w:lvl>
    <w:lvl w:ilvl="7" w:tplc="0EDEC524" w:tentative="1">
      <w:start w:val="1"/>
      <w:numFmt w:val="bullet"/>
      <w:lvlText w:val="•"/>
      <w:lvlJc w:val="left"/>
      <w:pPr>
        <w:tabs>
          <w:tab w:val="num" w:pos="5760"/>
        </w:tabs>
        <w:ind w:left="5760" w:hanging="360"/>
      </w:pPr>
      <w:rPr>
        <w:rFonts w:ascii="Arial" w:hAnsi="Arial" w:hint="default"/>
      </w:rPr>
    </w:lvl>
    <w:lvl w:ilvl="8" w:tplc="882C843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6A01D54"/>
    <w:multiLevelType w:val="hybridMultilevel"/>
    <w:tmpl w:val="26F625DC"/>
    <w:lvl w:ilvl="0" w:tplc="62E08AB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6E7193"/>
    <w:multiLevelType w:val="hybridMultilevel"/>
    <w:tmpl w:val="D08638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8"/>
  </w:num>
  <w:num w:numId="4">
    <w:abstractNumId w:val="5"/>
  </w:num>
  <w:num w:numId="5">
    <w:abstractNumId w:val="12"/>
  </w:num>
  <w:num w:numId="6">
    <w:abstractNumId w:val="2"/>
  </w:num>
  <w:num w:numId="7">
    <w:abstractNumId w:val="16"/>
  </w:num>
  <w:num w:numId="8">
    <w:abstractNumId w:val="9"/>
  </w:num>
  <w:num w:numId="9">
    <w:abstractNumId w:val="0"/>
  </w:num>
  <w:num w:numId="10">
    <w:abstractNumId w:val="4"/>
  </w:num>
  <w:num w:numId="11">
    <w:abstractNumId w:val="1"/>
  </w:num>
  <w:num w:numId="12">
    <w:abstractNumId w:val="11"/>
  </w:num>
  <w:num w:numId="13">
    <w:abstractNumId w:val="14"/>
  </w:num>
  <w:num w:numId="14">
    <w:abstractNumId w:val="20"/>
  </w:num>
  <w:num w:numId="15">
    <w:abstractNumId w:val="17"/>
  </w:num>
  <w:num w:numId="16">
    <w:abstractNumId w:val="18"/>
  </w:num>
  <w:num w:numId="17">
    <w:abstractNumId w:val="22"/>
  </w:num>
  <w:num w:numId="18">
    <w:abstractNumId w:val="19"/>
  </w:num>
  <w:num w:numId="19">
    <w:abstractNumId w:val="15"/>
  </w:num>
  <w:num w:numId="20">
    <w:abstractNumId w:val="3"/>
  </w:num>
  <w:num w:numId="21">
    <w:abstractNumId w:val="7"/>
  </w:num>
  <w:num w:numId="22">
    <w:abstractNumId w:val="21"/>
  </w:num>
  <w:num w:numId="23">
    <w:abstractNumId w:val="10"/>
  </w:num>
  <w:num w:numId="24">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3CF"/>
    <w:rsid w:val="00007A37"/>
    <w:rsid w:val="0014123C"/>
    <w:rsid w:val="00154667"/>
    <w:rsid w:val="00192E4F"/>
    <w:rsid w:val="001B3256"/>
    <w:rsid w:val="001E1C28"/>
    <w:rsid w:val="002F5268"/>
    <w:rsid w:val="00327509"/>
    <w:rsid w:val="00383EB2"/>
    <w:rsid w:val="00395C6E"/>
    <w:rsid w:val="003A50B3"/>
    <w:rsid w:val="00412F0F"/>
    <w:rsid w:val="0042750C"/>
    <w:rsid w:val="00483CBC"/>
    <w:rsid w:val="00497F14"/>
    <w:rsid w:val="004D6B4B"/>
    <w:rsid w:val="00575E73"/>
    <w:rsid w:val="00584A21"/>
    <w:rsid w:val="005B54B6"/>
    <w:rsid w:val="006049A4"/>
    <w:rsid w:val="00620B40"/>
    <w:rsid w:val="006A2563"/>
    <w:rsid w:val="006E047C"/>
    <w:rsid w:val="006E757F"/>
    <w:rsid w:val="00712971"/>
    <w:rsid w:val="00742360"/>
    <w:rsid w:val="008A29C8"/>
    <w:rsid w:val="00921DAB"/>
    <w:rsid w:val="009438D5"/>
    <w:rsid w:val="00954397"/>
    <w:rsid w:val="009603CF"/>
    <w:rsid w:val="00990A76"/>
    <w:rsid w:val="009A55AC"/>
    <w:rsid w:val="009C4734"/>
    <w:rsid w:val="00AE2767"/>
    <w:rsid w:val="00AE3A91"/>
    <w:rsid w:val="00B039F6"/>
    <w:rsid w:val="00B20DAB"/>
    <w:rsid w:val="00C10C01"/>
    <w:rsid w:val="00C855F3"/>
    <w:rsid w:val="00CF3288"/>
    <w:rsid w:val="00CF65B3"/>
    <w:rsid w:val="00DF4571"/>
    <w:rsid w:val="00E00179"/>
    <w:rsid w:val="00E64985"/>
    <w:rsid w:val="00EB2116"/>
    <w:rsid w:val="00F771A8"/>
    <w:rsid w:val="00FA000B"/>
    <w:rsid w:val="00FE51C6"/>
    <w:rsid w:val="00FF2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DBE0F"/>
  <w15:chartTrackingRefBased/>
  <w15:docId w15:val="{E8019248-5875-8A43-B355-A3250678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75E73"/>
    <w:rPr>
      <w:rFonts w:ascii="Times New Roman" w:hAnsi="Times New Roman" w:cs="Times New Roman"/>
    </w:rPr>
  </w:style>
  <w:style w:type="paragraph" w:styleId="Heading1">
    <w:name w:val="heading 1"/>
    <w:basedOn w:val="Heading2"/>
    <w:next w:val="Heading2"/>
    <w:link w:val="Heading1Char"/>
    <w:uiPriority w:val="9"/>
    <w:qFormat/>
    <w:rsid w:val="001B3256"/>
    <w:pPr>
      <w:spacing w:before="480"/>
      <w:outlineLvl w:val="0"/>
    </w:pPr>
    <w:rPr>
      <w:color w:val="000000" w:themeColor="text1"/>
      <w:spacing w:val="-8"/>
      <w:sz w:val="37"/>
      <w:szCs w:val="37"/>
    </w:rPr>
  </w:style>
  <w:style w:type="paragraph" w:styleId="Heading2">
    <w:name w:val="heading 2"/>
    <w:basedOn w:val="Normal"/>
    <w:next w:val="Normal"/>
    <w:link w:val="Heading2Char"/>
    <w:uiPriority w:val="9"/>
    <w:qFormat/>
    <w:rsid w:val="001B3256"/>
    <w:pPr>
      <w:keepNext/>
      <w:suppressAutoHyphens/>
      <w:spacing w:before="360" w:after="60" w:line="288" w:lineRule="auto"/>
      <w:outlineLvl w:val="1"/>
    </w:pPr>
    <w:rPr>
      <w:rFonts w:ascii="Arial" w:hAnsi="Arial" w:cs="Arial"/>
      <w:b/>
      <w:bCs/>
      <w:color w:val="005089"/>
      <w:spacing w:val="-6"/>
      <w:sz w:val="29"/>
      <w:szCs w:val="29"/>
    </w:rPr>
  </w:style>
  <w:style w:type="paragraph" w:styleId="Heading3">
    <w:name w:val="heading 3"/>
    <w:basedOn w:val="Heading4"/>
    <w:next w:val="Normal"/>
    <w:link w:val="Heading3Char"/>
    <w:uiPriority w:val="9"/>
    <w:qFormat/>
    <w:rsid w:val="001B3256"/>
    <w:pPr>
      <w:outlineLvl w:val="2"/>
    </w:pPr>
    <w:rPr>
      <w:color w:val="3F9BDA"/>
      <w:sz w:val="24"/>
      <w:szCs w:val="24"/>
    </w:rPr>
  </w:style>
  <w:style w:type="paragraph" w:styleId="Heading4">
    <w:name w:val="heading 4"/>
    <w:basedOn w:val="Normal"/>
    <w:next w:val="Normal"/>
    <w:link w:val="Heading4Char"/>
    <w:uiPriority w:val="9"/>
    <w:qFormat/>
    <w:rsid w:val="001B3256"/>
    <w:pPr>
      <w:keepNext/>
      <w:keepLines/>
      <w:spacing w:before="180" w:after="60"/>
      <w:outlineLvl w:val="3"/>
    </w:pPr>
    <w:rPr>
      <w:rFonts w:ascii="Arial" w:hAnsi="Arial" w:cstheme="majorBidi"/>
      <w:b/>
      <w:sz w:val="22"/>
      <w:szCs w:val="22"/>
    </w:rPr>
  </w:style>
  <w:style w:type="paragraph" w:styleId="Heading5">
    <w:name w:val="heading 5"/>
    <w:basedOn w:val="Normal"/>
    <w:next w:val="Normal"/>
    <w:link w:val="Heading5Char"/>
    <w:uiPriority w:val="9"/>
    <w:qFormat/>
    <w:rsid w:val="001B3256"/>
    <w:pPr>
      <w:spacing w:before="180" w:after="60"/>
      <w:outlineLvl w:val="4"/>
    </w:pPr>
    <w:rPr>
      <w:rFonts w:ascii="Arial" w:hAnsi="Arial"/>
      <w:b/>
      <w:bCs/>
      <w:color w:val="005596"/>
    </w:rPr>
  </w:style>
  <w:style w:type="paragraph" w:styleId="Heading6">
    <w:name w:val="heading 6"/>
    <w:basedOn w:val="Normal"/>
    <w:next w:val="Normal"/>
    <w:link w:val="Heading6Char"/>
    <w:uiPriority w:val="9"/>
    <w:qFormat/>
    <w:rsid w:val="001B3256"/>
    <w:pPr>
      <w:keepNext/>
      <w:keepLines/>
      <w:tabs>
        <w:tab w:val="left" w:pos="1440"/>
      </w:tabs>
      <w:spacing w:before="200"/>
      <w:outlineLvl w:val="5"/>
    </w:pPr>
    <w:rPr>
      <w:rFonts w:ascii="Arial" w:hAnsi="Arial"/>
      <w:i/>
      <w:iCs/>
      <w:color w:val="005596"/>
      <w:lang w:eastAsia="ja-JP"/>
    </w:rPr>
  </w:style>
  <w:style w:type="paragraph" w:styleId="Heading7">
    <w:name w:val="heading 7"/>
    <w:basedOn w:val="Normal"/>
    <w:next w:val="Normal"/>
    <w:link w:val="Heading7Char"/>
    <w:uiPriority w:val="9"/>
    <w:semiHidden/>
    <w:unhideWhenUsed/>
    <w:qFormat/>
    <w:rsid w:val="001B3256"/>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B3256"/>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B3256"/>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92E4F"/>
    <w:pPr>
      <w:contextualSpacing/>
    </w:pPr>
    <w:rPr>
      <w:rFonts w:asciiTheme="majorHAnsi" w:eastAsiaTheme="majorEastAsia" w:hAnsiTheme="majorHAnsi" w:cstheme="majorBidi"/>
      <w:spacing w:val="-10"/>
      <w:kern w:val="28"/>
      <w:sz w:val="56"/>
      <w:szCs w:val="56"/>
    </w:rPr>
  </w:style>
  <w:style w:type="character" w:customStyle="1" w:styleId="TitleChar">
    <w:name w:val="Title Char"/>
    <w:link w:val="Title"/>
    <w:rsid w:val="00192E4F"/>
    <w:rPr>
      <w:rFonts w:asciiTheme="majorHAnsi" w:eastAsiaTheme="majorEastAsia" w:hAnsiTheme="majorHAnsi" w:cstheme="majorBidi"/>
      <w:spacing w:val="-10"/>
      <w:kern w:val="28"/>
      <w:sz w:val="56"/>
      <w:szCs w:val="56"/>
    </w:rPr>
  </w:style>
  <w:style w:type="character" w:customStyle="1" w:styleId="Heading1Char">
    <w:name w:val="Heading 1 Char"/>
    <w:link w:val="Heading1"/>
    <w:uiPriority w:val="9"/>
    <w:rsid w:val="001B3256"/>
    <w:rPr>
      <w:rFonts w:ascii="Arial" w:hAnsi="Arial" w:cs="Arial"/>
      <w:b/>
      <w:bCs/>
      <w:color w:val="000000" w:themeColor="text1"/>
      <w:spacing w:val="-8"/>
      <w:sz w:val="37"/>
      <w:szCs w:val="37"/>
    </w:rPr>
  </w:style>
  <w:style w:type="paragraph" w:customStyle="1" w:styleId="TitleComponent">
    <w:name w:val="Title Component"/>
    <w:basedOn w:val="Title"/>
    <w:rsid w:val="00AE2767"/>
    <w:pPr>
      <w:spacing w:line="216" w:lineRule="auto"/>
      <w:ind w:left="180" w:right="-90"/>
    </w:pPr>
    <w:rPr>
      <w:rFonts w:ascii="Calibri" w:eastAsiaTheme="minorEastAsia" w:hAnsi="Calibri"/>
      <w:b/>
      <w:bCs/>
      <w:noProof/>
      <w:color w:val="17365D" w:themeColor="text2" w:themeShade="BF"/>
    </w:rPr>
  </w:style>
  <w:style w:type="paragraph" w:customStyle="1" w:styleId="NormalbeforeList">
    <w:name w:val="Normal before List"/>
    <w:basedOn w:val="Normal"/>
    <w:next w:val="ListParagraph"/>
    <w:rsid w:val="00AE2767"/>
  </w:style>
  <w:style w:type="paragraph" w:styleId="ListParagraph">
    <w:name w:val="List Paragraph"/>
    <w:basedOn w:val="Normal"/>
    <w:link w:val="ListParagraphChar"/>
    <w:uiPriority w:val="34"/>
    <w:qFormat/>
    <w:rsid w:val="001B3256"/>
    <w:pPr>
      <w:contextualSpacing/>
    </w:pPr>
    <w:rPr>
      <w:iCs/>
      <w:color w:val="595959" w:themeColor="text1" w:themeTint="A6"/>
    </w:rPr>
  </w:style>
  <w:style w:type="paragraph" w:customStyle="1" w:styleId="Tabletitle">
    <w:name w:val="Table title"/>
    <w:basedOn w:val="Normal"/>
    <w:rsid w:val="00B20DAB"/>
    <w:pPr>
      <w:spacing w:before="120" w:after="40"/>
    </w:pPr>
  </w:style>
  <w:style w:type="paragraph" w:customStyle="1" w:styleId="Sub-Captionh1">
    <w:name w:val="Sub-Caption h1"/>
    <w:basedOn w:val="Normal"/>
    <w:next w:val="IntroParagraph"/>
    <w:rsid w:val="00192E4F"/>
    <w:pPr>
      <w:spacing w:before="120" w:after="120"/>
    </w:pPr>
    <w:rPr>
      <w:rFonts w:ascii="Arial" w:hAnsi="Arial"/>
      <w:b/>
      <w:bCs/>
      <w:sz w:val="36"/>
    </w:rPr>
  </w:style>
  <w:style w:type="paragraph" w:customStyle="1" w:styleId="Actionlist">
    <w:name w:val="Action list"/>
    <w:basedOn w:val="Normal"/>
    <w:rsid w:val="00192E4F"/>
    <w:pPr>
      <w:spacing w:before="120" w:line="312" w:lineRule="auto"/>
      <w:ind w:left="540" w:right="331" w:hanging="504"/>
    </w:pPr>
    <w:rPr>
      <w:color w:val="231F20"/>
    </w:rPr>
  </w:style>
  <w:style w:type="paragraph" w:customStyle="1" w:styleId="BulletedList">
    <w:name w:val="Bulleted List"/>
    <w:basedOn w:val="Normal"/>
    <w:qFormat/>
    <w:rsid w:val="001B3256"/>
    <w:pPr>
      <w:numPr>
        <w:numId w:val="5"/>
      </w:numPr>
      <w:contextualSpacing/>
    </w:pPr>
    <w:rPr>
      <w:rFonts w:cs="Arial"/>
    </w:rPr>
  </w:style>
  <w:style w:type="paragraph" w:customStyle="1" w:styleId="TableTitle0">
    <w:name w:val="Table Title"/>
    <w:basedOn w:val="Normal"/>
    <w:link w:val="TableTitleChar"/>
    <w:qFormat/>
    <w:rsid w:val="001B3256"/>
    <w:pPr>
      <w:keepNext/>
      <w:spacing w:before="240" w:after="60"/>
    </w:pPr>
    <w:rPr>
      <w:rFonts w:ascii="Arial" w:eastAsia="MS Mincho" w:hAnsi="Arial" w:cs="Arial"/>
      <w:b/>
      <w:bCs/>
      <w:color w:val="005089"/>
      <w:sz w:val="18"/>
      <w:szCs w:val="18"/>
    </w:rPr>
  </w:style>
  <w:style w:type="character" w:customStyle="1" w:styleId="TableTitleChar">
    <w:name w:val="Table Title Char"/>
    <w:link w:val="TableTitle0"/>
    <w:rsid w:val="001B3256"/>
    <w:rPr>
      <w:rFonts w:ascii="Arial" w:eastAsia="MS Mincho" w:hAnsi="Arial" w:cs="Arial"/>
      <w:b/>
      <w:bCs/>
      <w:color w:val="005089"/>
      <w:sz w:val="18"/>
      <w:szCs w:val="18"/>
    </w:rPr>
  </w:style>
  <w:style w:type="paragraph" w:customStyle="1" w:styleId="FigureTitle">
    <w:name w:val="Figure Title"/>
    <w:basedOn w:val="Normal"/>
    <w:link w:val="FigureTitleChar"/>
    <w:qFormat/>
    <w:rsid w:val="001B3256"/>
    <w:pPr>
      <w:spacing w:after="240"/>
    </w:pPr>
    <w:rPr>
      <w:rFonts w:ascii="Arial" w:eastAsia="MS Mincho" w:hAnsi="Arial" w:cs="Arial"/>
      <w:b/>
      <w:bCs/>
      <w:color w:val="005089"/>
      <w:sz w:val="18"/>
      <w:szCs w:val="20"/>
    </w:rPr>
  </w:style>
  <w:style w:type="character" w:customStyle="1" w:styleId="FigureTitleChar">
    <w:name w:val="Figure Title Char"/>
    <w:basedOn w:val="DefaultParagraphFont"/>
    <w:link w:val="FigureTitle"/>
    <w:rsid w:val="001B3256"/>
    <w:rPr>
      <w:rFonts w:ascii="Arial" w:eastAsia="MS Mincho" w:hAnsi="Arial" w:cs="Arial"/>
      <w:b/>
      <w:bCs/>
      <w:color w:val="005089"/>
      <w:sz w:val="18"/>
      <w:szCs w:val="20"/>
    </w:rPr>
  </w:style>
  <w:style w:type="paragraph" w:customStyle="1" w:styleId="sidebar-text-basic">
    <w:name w:val="sidebar-text-basic"/>
    <w:rsid w:val="00192E4F"/>
    <w:pPr>
      <w:spacing w:line="264" w:lineRule="auto"/>
    </w:pPr>
    <w:rPr>
      <w:rFonts w:ascii="Arial Narrow" w:eastAsiaTheme="majorEastAsia" w:hAnsi="Arial Narrow"/>
      <w:b/>
      <w:bCs/>
      <w:color w:val="948A54" w:themeColor="background2" w:themeShade="80"/>
      <w:spacing w:val="-6"/>
      <w:sz w:val="25"/>
      <w:szCs w:val="25"/>
    </w:rPr>
  </w:style>
  <w:style w:type="paragraph" w:customStyle="1" w:styleId="Source">
    <w:name w:val="Source"/>
    <w:basedOn w:val="TableTitle0"/>
    <w:next w:val="Normal"/>
    <w:qFormat/>
    <w:rsid w:val="001B3256"/>
    <w:pPr>
      <w:spacing w:before="20" w:after="240"/>
    </w:pPr>
    <w:rPr>
      <w:b w:val="0"/>
      <w:bCs w:val="0"/>
      <w:iCs/>
      <w:sz w:val="16"/>
      <w:szCs w:val="16"/>
    </w:rPr>
  </w:style>
  <w:style w:type="paragraph" w:customStyle="1" w:styleId="TAMNormal">
    <w:name w:val="TAM Normal"/>
    <w:basedOn w:val="Normal"/>
    <w:link w:val="TAMNormalChar"/>
    <w:uiPriority w:val="99"/>
    <w:rsid w:val="00192E4F"/>
    <w:pPr>
      <w:spacing w:before="100" w:beforeAutospacing="1" w:after="100" w:afterAutospacing="1" w:line="240" w:lineRule="atLeast"/>
    </w:pPr>
    <w:rPr>
      <w:rFonts w:ascii="Arial" w:hAnsi="Arial" w:cs="Cordia New"/>
      <w:sz w:val="20"/>
      <w:szCs w:val="20"/>
    </w:rPr>
  </w:style>
  <w:style w:type="character" w:customStyle="1" w:styleId="TAMNormalChar">
    <w:name w:val="TAM Normal Char"/>
    <w:link w:val="TAMNormal"/>
    <w:uiPriority w:val="99"/>
    <w:rsid w:val="00192E4F"/>
    <w:rPr>
      <w:rFonts w:ascii="Arial" w:eastAsia="Times New Roman" w:hAnsi="Arial" w:cs="Cordia New"/>
      <w:sz w:val="20"/>
      <w:szCs w:val="20"/>
    </w:rPr>
  </w:style>
  <w:style w:type="paragraph" w:customStyle="1" w:styleId="Text-box-basic">
    <w:name w:val="Text-box-basic"/>
    <w:basedOn w:val="Normal"/>
    <w:rsid w:val="00192E4F"/>
    <w:pPr>
      <w:pBdr>
        <w:top w:val="single" w:sz="48" w:space="6" w:color="D9D9D9" w:themeColor="background1" w:themeShade="D9"/>
        <w:left w:val="single" w:sz="48" w:space="6" w:color="D9D9D9" w:themeColor="background1" w:themeShade="D9"/>
        <w:bottom w:val="single" w:sz="48" w:space="6" w:color="D9D9D9" w:themeColor="background1" w:themeShade="D9"/>
        <w:right w:val="single" w:sz="48" w:space="12" w:color="D9D9D9" w:themeColor="background1" w:themeShade="D9"/>
      </w:pBdr>
      <w:shd w:val="clear" w:color="auto" w:fill="D9D9D9" w:themeFill="background1" w:themeFillShade="D9"/>
      <w:ind w:left="270" w:right="360"/>
    </w:pPr>
  </w:style>
  <w:style w:type="paragraph" w:customStyle="1" w:styleId="text-box-last">
    <w:name w:val="text-box-last"/>
    <w:basedOn w:val="Normal"/>
    <w:rsid w:val="00192E4F"/>
    <w:pPr>
      <w:pBdr>
        <w:top w:val="single" w:sz="48" w:space="6" w:color="D9D9D9" w:themeColor="background1" w:themeShade="D9"/>
        <w:left w:val="single" w:sz="48" w:space="6" w:color="D9D9D9" w:themeColor="background1" w:themeShade="D9"/>
        <w:bottom w:val="single" w:sz="48" w:space="6" w:color="D9D9D9" w:themeColor="background1" w:themeShade="D9"/>
        <w:right w:val="single" w:sz="48" w:space="12" w:color="D9D9D9" w:themeColor="background1" w:themeShade="D9"/>
      </w:pBdr>
      <w:shd w:val="clear" w:color="auto" w:fill="D9D9D9" w:themeFill="background1" w:themeFillShade="D9"/>
      <w:ind w:left="270" w:right="360"/>
    </w:pPr>
  </w:style>
  <w:style w:type="paragraph" w:customStyle="1" w:styleId="text-box-title">
    <w:name w:val="text-box-title"/>
    <w:basedOn w:val="Normal"/>
    <w:rsid w:val="00192E4F"/>
    <w:pPr>
      <w:pBdr>
        <w:top w:val="single" w:sz="24" w:space="6" w:color="C4BC96" w:themeColor="background2" w:themeShade="BF"/>
        <w:left w:val="single" w:sz="48" w:space="6" w:color="C4BC96" w:themeColor="background2" w:themeShade="BF"/>
        <w:bottom w:val="single" w:sz="4" w:space="6" w:color="C4BC96" w:themeColor="background2" w:themeShade="BF"/>
        <w:right w:val="single" w:sz="48" w:space="12" w:color="C4BC96" w:themeColor="background2" w:themeShade="BF"/>
      </w:pBdr>
      <w:shd w:val="clear" w:color="auto" w:fill="C4BC96" w:themeFill="background2" w:themeFillShade="BF"/>
      <w:ind w:left="274" w:right="360"/>
    </w:pPr>
    <w:rPr>
      <w:b/>
      <w:color w:val="FFFFFF" w:themeColor="background1"/>
    </w:rPr>
  </w:style>
  <w:style w:type="paragraph" w:customStyle="1" w:styleId="TextboxHeader">
    <w:name w:val="Textbox Header"/>
    <w:basedOn w:val="Heading3"/>
    <w:next w:val="TextBoxText"/>
    <w:qFormat/>
    <w:rsid w:val="001B3256"/>
    <w:rPr>
      <w:rFonts w:cs="Times New Roman"/>
      <w:spacing w:val="-4"/>
    </w:rPr>
  </w:style>
  <w:style w:type="character" w:customStyle="1" w:styleId="Heading3Char">
    <w:name w:val="Heading 3 Char"/>
    <w:link w:val="Heading3"/>
    <w:uiPriority w:val="9"/>
    <w:rsid w:val="001B3256"/>
    <w:rPr>
      <w:rFonts w:ascii="Arial" w:hAnsi="Arial" w:cstheme="majorBidi"/>
      <w:b/>
      <w:color w:val="3F9BDA"/>
    </w:rPr>
  </w:style>
  <w:style w:type="paragraph" w:customStyle="1" w:styleId="TextboxText0">
    <w:name w:val="Textbox Text"/>
    <w:basedOn w:val="Normal"/>
    <w:qFormat/>
    <w:rsid w:val="001B3256"/>
    <w:pPr>
      <w:spacing w:after="90" w:line="245" w:lineRule="auto"/>
      <w:ind w:right="144"/>
    </w:pPr>
    <w:rPr>
      <w:rFonts w:eastAsia="MS Mincho" w:cs="Arial"/>
      <w:bCs/>
      <w:color w:val="262626"/>
      <w:sz w:val="20"/>
    </w:rPr>
  </w:style>
  <w:style w:type="paragraph" w:customStyle="1" w:styleId="TextboxTextBullet">
    <w:name w:val="Textbox Text Bullet"/>
    <w:basedOn w:val="TextboxText0"/>
    <w:qFormat/>
    <w:rsid w:val="001B3256"/>
    <w:pPr>
      <w:numPr>
        <w:numId w:val="6"/>
      </w:numPr>
    </w:pPr>
    <w:rPr>
      <w:szCs w:val="20"/>
    </w:rPr>
  </w:style>
  <w:style w:type="paragraph" w:customStyle="1" w:styleId="ColorfulGrid-Accent11">
    <w:name w:val="Colorful Grid - Accent 11"/>
    <w:basedOn w:val="TextboxText0"/>
    <w:next w:val="Normal"/>
    <w:link w:val="ColorfulGrid-Accent1Char"/>
    <w:uiPriority w:val="29"/>
    <w:rsid w:val="00192E4F"/>
    <w:pPr>
      <w:spacing w:before="300" w:after="300" w:line="235" w:lineRule="auto"/>
      <w:ind w:left="792" w:right="792" w:hanging="72"/>
      <w:contextualSpacing/>
    </w:pPr>
    <w:rPr>
      <w:bCs w:val="0"/>
      <w:spacing w:val="-2"/>
      <w:szCs w:val="20"/>
    </w:rPr>
  </w:style>
  <w:style w:type="character" w:customStyle="1" w:styleId="ColorfulGrid-Accent1Char">
    <w:name w:val="Colorful Grid - Accent 1 Char"/>
    <w:link w:val="ColorfulGrid-Accent11"/>
    <w:uiPriority w:val="29"/>
    <w:rsid w:val="00192E4F"/>
    <w:rPr>
      <w:rFonts w:ascii="Calibri" w:eastAsia="MS Mincho" w:hAnsi="Calibri" w:cs="Arial"/>
      <w:color w:val="262626"/>
      <w:spacing w:val="-2"/>
      <w:sz w:val="20"/>
      <w:szCs w:val="20"/>
    </w:rPr>
  </w:style>
  <w:style w:type="paragraph" w:customStyle="1" w:styleId="ColorfulList-Accent">
    <w:name w:val="Colorful List - Accent"/>
    <w:basedOn w:val="Normal"/>
    <w:unhideWhenUsed/>
    <w:rsid w:val="00192E4F"/>
    <w:pPr>
      <w:numPr>
        <w:numId w:val="3"/>
      </w:numPr>
      <w:spacing w:after="60"/>
    </w:pPr>
  </w:style>
  <w:style w:type="paragraph" w:customStyle="1" w:styleId="Footnote">
    <w:name w:val="Footnote"/>
    <w:basedOn w:val="Normal"/>
    <w:link w:val="FootnoteChar"/>
    <w:autoRedefine/>
    <w:qFormat/>
    <w:rsid w:val="001B3256"/>
    <w:pPr>
      <w:tabs>
        <w:tab w:val="left" w:pos="1440"/>
      </w:tabs>
    </w:pPr>
    <w:rPr>
      <w:rFonts w:ascii="Arial" w:hAnsi="Arial"/>
      <w:sz w:val="20"/>
      <w:szCs w:val="22"/>
      <w:lang w:eastAsia="ja-JP"/>
    </w:rPr>
  </w:style>
  <w:style w:type="character" w:customStyle="1" w:styleId="FootnoteChar">
    <w:name w:val="Footnote Char"/>
    <w:link w:val="Footnote"/>
    <w:rsid w:val="001B3256"/>
    <w:rPr>
      <w:rFonts w:ascii="Arial" w:eastAsia="Times New Roman" w:hAnsi="Arial" w:cs="Times New Roman"/>
      <w:sz w:val="20"/>
      <w:szCs w:val="22"/>
      <w:lang w:eastAsia="ja-JP"/>
    </w:rPr>
  </w:style>
  <w:style w:type="paragraph" w:customStyle="1" w:styleId="HeaderNB">
    <w:name w:val="Header  NB"/>
    <w:rsid w:val="00192E4F"/>
    <w:rPr>
      <w:rFonts w:ascii="Calibri" w:hAnsi="Calibri" w:cs="Times New Roman"/>
      <w:color w:val="EC2527"/>
      <w:sz w:val="22"/>
      <w:szCs w:val="22"/>
    </w:rPr>
  </w:style>
  <w:style w:type="paragraph" w:customStyle="1" w:styleId="SubtitleCover">
    <w:name w:val="Subtitle Cover"/>
    <w:rsid w:val="00192E4F"/>
    <w:rPr>
      <w:rFonts w:ascii="Franklin Gothic Medium" w:hAnsi="Franklin Gothic Medium" w:cs="Arial"/>
      <w:bCs/>
      <w:sz w:val="108"/>
      <w:szCs w:val="108"/>
    </w:rPr>
  </w:style>
  <w:style w:type="paragraph" w:customStyle="1" w:styleId="Quotation">
    <w:name w:val="Quotation"/>
    <w:basedOn w:val="Normal"/>
    <w:qFormat/>
    <w:rsid w:val="001B3256"/>
    <w:pPr>
      <w:ind w:left="720"/>
    </w:pPr>
    <w:rPr>
      <w:b/>
      <w:color w:val="015396"/>
    </w:rPr>
  </w:style>
  <w:style w:type="character" w:customStyle="1" w:styleId="Leadtext">
    <w:name w:val="Lead text"/>
    <w:uiPriority w:val="1"/>
    <w:qFormat/>
    <w:rsid w:val="001B3256"/>
    <w:rPr>
      <w:rFonts w:ascii="Calibri" w:hAnsi="Calibri"/>
      <w:b/>
    </w:rPr>
  </w:style>
  <w:style w:type="paragraph" w:customStyle="1" w:styleId="LightGrid-Accent31">
    <w:name w:val="Light Grid - Accent 31"/>
    <w:basedOn w:val="Normal"/>
    <w:uiPriority w:val="34"/>
    <w:rsid w:val="00192E4F"/>
    <w:pPr>
      <w:spacing w:after="200"/>
      <w:ind w:left="720"/>
      <w:contextualSpacing/>
    </w:pPr>
    <w:rPr>
      <w:rFonts w:eastAsia="Calibri"/>
    </w:rPr>
  </w:style>
  <w:style w:type="paragraph" w:customStyle="1" w:styleId="Lines">
    <w:name w:val="Lines"/>
    <w:basedOn w:val="Normal"/>
    <w:rsid w:val="00192E4F"/>
    <w:pPr>
      <w:pBdr>
        <w:bottom w:val="single" w:sz="4" w:space="1" w:color="auto"/>
      </w:pBdr>
    </w:pPr>
  </w:style>
  <w:style w:type="paragraph" w:customStyle="1" w:styleId="Lines2">
    <w:name w:val="Lines2"/>
    <w:basedOn w:val="Lines"/>
    <w:rsid w:val="00192E4F"/>
  </w:style>
  <w:style w:type="paragraph" w:customStyle="1" w:styleId="ListBulletL1">
    <w:name w:val="List Bullet L1"/>
    <w:basedOn w:val="ColorfulList-Accent"/>
    <w:link w:val="ListBulletL1Char"/>
    <w:rsid w:val="00192E4F"/>
    <w:pPr>
      <w:numPr>
        <w:numId w:val="0"/>
      </w:numPr>
      <w:spacing w:after="90" w:line="259" w:lineRule="auto"/>
      <w:ind w:left="1080" w:hanging="720"/>
    </w:pPr>
    <w:rPr>
      <w:rFonts w:eastAsia="MS Mincho" w:cs="Arial"/>
      <w:color w:val="595959"/>
    </w:rPr>
  </w:style>
  <w:style w:type="character" w:customStyle="1" w:styleId="ListBulletL1Char">
    <w:name w:val="List Bullet L1 Char"/>
    <w:link w:val="ListBulletL1"/>
    <w:rsid w:val="00192E4F"/>
    <w:rPr>
      <w:rFonts w:ascii="Calibri" w:eastAsia="MS Mincho" w:hAnsi="Calibri" w:cs="Arial"/>
      <w:color w:val="595959"/>
      <w:sz w:val="21"/>
      <w:szCs w:val="21"/>
    </w:rPr>
  </w:style>
  <w:style w:type="paragraph" w:customStyle="1" w:styleId="ListParagraph2">
    <w:name w:val="List Paragraph 2"/>
    <w:basedOn w:val="ListParagraph"/>
    <w:qFormat/>
    <w:rsid w:val="001B3256"/>
    <w:pPr>
      <w:numPr>
        <w:numId w:val="7"/>
      </w:numPr>
      <w:spacing w:after="200"/>
    </w:pPr>
    <w:rPr>
      <w:color w:val="000000" w:themeColor="text1"/>
    </w:rPr>
  </w:style>
  <w:style w:type="paragraph" w:customStyle="1" w:styleId="MediumGrid21">
    <w:name w:val="Medium Grid 21"/>
    <w:uiPriority w:val="1"/>
    <w:rsid w:val="00192E4F"/>
    <w:rPr>
      <w:rFonts w:ascii="Calibri Light" w:hAnsi="Calibri Light" w:cs="Times New Roman"/>
      <w:spacing w:val="-2"/>
      <w:sz w:val="22"/>
      <w:szCs w:val="22"/>
    </w:rPr>
  </w:style>
  <w:style w:type="paragraph" w:customStyle="1" w:styleId="photocaption">
    <w:name w:val="photo caption"/>
    <w:basedOn w:val="Normal"/>
    <w:qFormat/>
    <w:rsid w:val="001B3256"/>
    <w:pPr>
      <w:tabs>
        <w:tab w:val="left" w:pos="1440"/>
      </w:tabs>
      <w:spacing w:after="60"/>
    </w:pPr>
    <w:rPr>
      <w:rFonts w:ascii="Arial" w:hAnsi="Arial"/>
      <w:b/>
      <w:bCs/>
      <w:color w:val="FFFFFF" w:themeColor="background1"/>
      <w:sz w:val="18"/>
      <w:szCs w:val="18"/>
      <w:lang w:eastAsia="ja-JP"/>
    </w:rPr>
  </w:style>
  <w:style w:type="paragraph" w:styleId="Caption">
    <w:name w:val="caption"/>
    <w:basedOn w:val="Normal"/>
    <w:next w:val="Normal"/>
    <w:link w:val="CaptionChar"/>
    <w:semiHidden/>
    <w:unhideWhenUsed/>
    <w:qFormat/>
    <w:rsid w:val="00192E4F"/>
    <w:pPr>
      <w:spacing w:after="200"/>
    </w:pPr>
    <w:rPr>
      <w:i/>
      <w:iCs/>
      <w:color w:val="1F497D" w:themeColor="text2"/>
      <w:sz w:val="18"/>
      <w:szCs w:val="18"/>
    </w:rPr>
  </w:style>
  <w:style w:type="character" w:customStyle="1" w:styleId="RealBold">
    <w:name w:val="Real Bold"/>
    <w:basedOn w:val="DefaultParagraphFont"/>
    <w:uiPriority w:val="1"/>
    <w:rsid w:val="00192E4F"/>
    <w:rPr>
      <w:rFonts w:ascii="Calibri" w:hAnsi="Calibri"/>
      <w:b/>
      <w:bCs/>
    </w:rPr>
  </w:style>
  <w:style w:type="paragraph" w:customStyle="1" w:styleId="SpecialBreak">
    <w:name w:val="Special Break"/>
    <w:basedOn w:val="Normal"/>
    <w:rsid w:val="00192E4F"/>
    <w:pPr>
      <w:pageBreakBefore/>
    </w:pPr>
    <w:rPr>
      <w:color w:val="FFFFFF"/>
    </w:rPr>
  </w:style>
  <w:style w:type="paragraph" w:customStyle="1" w:styleId="Style3">
    <w:name w:val="Style3"/>
    <w:basedOn w:val="Normal"/>
    <w:link w:val="Style3Char"/>
    <w:rsid w:val="00192E4F"/>
    <w:pPr>
      <w:widowControl w:val="0"/>
      <w:spacing w:after="120"/>
    </w:pPr>
    <w:rPr>
      <w:b/>
      <w:spacing w:val="-2"/>
    </w:rPr>
  </w:style>
  <w:style w:type="character" w:customStyle="1" w:styleId="Style3Char">
    <w:name w:val="Style3 Char"/>
    <w:basedOn w:val="DefaultParagraphFont"/>
    <w:link w:val="Style3"/>
    <w:rsid w:val="00192E4F"/>
    <w:rPr>
      <w:rFonts w:ascii="Calibri" w:eastAsia="Times New Roman" w:hAnsi="Calibri" w:cs="Times New Roman"/>
      <w:b/>
      <w:spacing w:val="-2"/>
    </w:rPr>
  </w:style>
  <w:style w:type="paragraph" w:customStyle="1" w:styleId="TableBullet">
    <w:name w:val="Table Bullet"/>
    <w:basedOn w:val="Normal"/>
    <w:qFormat/>
    <w:rsid w:val="001B3256"/>
    <w:pPr>
      <w:numPr>
        <w:numId w:val="8"/>
      </w:numPr>
      <w:spacing w:after="60"/>
    </w:pPr>
    <w:rPr>
      <w:rFonts w:eastAsia="Arial"/>
    </w:rPr>
  </w:style>
  <w:style w:type="paragraph" w:customStyle="1" w:styleId="TableLabel">
    <w:name w:val="Table Label"/>
    <w:basedOn w:val="Normal"/>
    <w:link w:val="TableLabelChar"/>
    <w:autoRedefine/>
    <w:rsid w:val="00192E4F"/>
    <w:pPr>
      <w:spacing w:before="40" w:after="40"/>
      <w:jc w:val="center"/>
    </w:pPr>
    <w:rPr>
      <w:bCs/>
      <w:color w:val="FFFFFF" w:themeColor="background1"/>
      <w:sz w:val="20"/>
      <w:szCs w:val="20"/>
    </w:rPr>
  </w:style>
  <w:style w:type="character" w:customStyle="1" w:styleId="TableLabelChar">
    <w:name w:val="Table Label Char"/>
    <w:link w:val="TableLabel"/>
    <w:rsid w:val="00192E4F"/>
    <w:rPr>
      <w:rFonts w:ascii="Calibri" w:eastAsia="Times New Roman" w:hAnsi="Calibri" w:cs="Times New Roman"/>
      <w:bCs/>
      <w:color w:val="FFFFFF" w:themeColor="background1"/>
      <w:sz w:val="20"/>
      <w:szCs w:val="20"/>
    </w:rPr>
  </w:style>
  <w:style w:type="paragraph" w:customStyle="1" w:styleId="TableText">
    <w:name w:val="Table Text"/>
    <w:basedOn w:val="Normal"/>
    <w:rsid w:val="00192E4F"/>
    <w:pPr>
      <w:jc w:val="center"/>
    </w:pPr>
    <w:rPr>
      <w:rFonts w:eastAsia="Arial"/>
      <w:sz w:val="18"/>
      <w:szCs w:val="20"/>
    </w:rPr>
  </w:style>
  <w:style w:type="paragraph" w:customStyle="1" w:styleId="TAMFigure">
    <w:name w:val="TAM Figure"/>
    <w:basedOn w:val="TAMNormal"/>
    <w:uiPriority w:val="99"/>
    <w:rsid w:val="00192E4F"/>
    <w:pPr>
      <w:spacing w:before="0" w:beforeAutospacing="0" w:after="0" w:afterAutospacing="0" w:line="240" w:lineRule="auto"/>
      <w:jc w:val="center"/>
    </w:pPr>
    <w:rPr>
      <w:color w:val="595959" w:themeColor="text1" w:themeTint="A6"/>
    </w:rPr>
  </w:style>
  <w:style w:type="paragraph" w:customStyle="1" w:styleId="TextboxHeaderAlt">
    <w:name w:val="Textbox Header Alt"/>
    <w:basedOn w:val="TextboxHeader"/>
    <w:rsid w:val="00192E4F"/>
    <w:pPr>
      <w:pBdr>
        <w:top w:val="outset" w:sz="8" w:space="3" w:color="5B9AE9"/>
        <w:bottom w:val="outset" w:sz="8" w:space="3" w:color="5B9AE9"/>
      </w:pBdr>
    </w:pPr>
    <w:rPr>
      <w:color w:val="27363E"/>
      <w:sz w:val="28"/>
    </w:rPr>
  </w:style>
  <w:style w:type="paragraph" w:customStyle="1" w:styleId="TextboxQuote">
    <w:name w:val="Textbox Quote"/>
    <w:basedOn w:val="TextboxText0"/>
    <w:rsid w:val="00192E4F"/>
    <w:pPr>
      <w:ind w:left="270"/>
    </w:pPr>
    <w:rPr>
      <w:color w:val="344954"/>
    </w:rPr>
  </w:style>
  <w:style w:type="paragraph" w:customStyle="1" w:styleId="TextboxQuoteCredit">
    <w:name w:val="Textbox Quote Credit"/>
    <w:basedOn w:val="TextboxText0"/>
    <w:rsid w:val="00192E4F"/>
    <w:pPr>
      <w:ind w:left="360" w:hanging="180"/>
      <w:jc w:val="right"/>
    </w:pPr>
    <w:rPr>
      <w:color w:val="595959"/>
      <w:szCs w:val="20"/>
    </w:rPr>
  </w:style>
  <w:style w:type="paragraph" w:customStyle="1" w:styleId="TextBoxText">
    <w:name w:val="TextBox Text"/>
    <w:basedOn w:val="Normal"/>
    <w:qFormat/>
    <w:rsid w:val="001B3256"/>
    <w:rPr>
      <w:sz w:val="20"/>
    </w:rPr>
  </w:style>
  <w:style w:type="paragraph" w:customStyle="1" w:styleId="TextBoxTip">
    <w:name w:val="TextBox Tip"/>
    <w:basedOn w:val="TextboxText0"/>
    <w:qFormat/>
    <w:rsid w:val="001B3256"/>
    <w:rPr>
      <w:b/>
      <w:color w:val="2B84D3"/>
    </w:rPr>
  </w:style>
  <w:style w:type="paragraph" w:customStyle="1" w:styleId="IntroParagraph">
    <w:name w:val="Intro Paragraph"/>
    <w:basedOn w:val="TextboxHeader"/>
    <w:next w:val="Normal"/>
    <w:qFormat/>
    <w:rsid w:val="001B3256"/>
    <w:pPr>
      <w:spacing w:line="312" w:lineRule="auto"/>
    </w:pPr>
    <w:rPr>
      <w:color w:val="005089"/>
      <w:sz w:val="27"/>
      <w:szCs w:val="27"/>
    </w:rPr>
  </w:style>
  <w:style w:type="paragraph" w:customStyle="1" w:styleId="ChapterTitle">
    <w:name w:val="Chapter Title"/>
    <w:qFormat/>
    <w:rsid w:val="001B3256"/>
    <w:pPr>
      <w:spacing w:after="300"/>
    </w:pPr>
    <w:rPr>
      <w:rFonts w:ascii="Arial" w:hAnsi="Arial" w:cs="Arial"/>
      <w:b/>
      <w:bCs/>
      <w:color w:val="000000" w:themeColor="text1"/>
      <w:sz w:val="54"/>
      <w:szCs w:val="54"/>
    </w:rPr>
  </w:style>
  <w:style w:type="paragraph" w:customStyle="1" w:styleId="Style4">
    <w:name w:val="Style4"/>
    <w:basedOn w:val="ChapterTitle"/>
    <w:rsid w:val="00192E4F"/>
    <w:pPr>
      <w:spacing w:after="0"/>
    </w:pPr>
    <w:rPr>
      <w:color w:val="FF6C6E"/>
    </w:rPr>
  </w:style>
  <w:style w:type="paragraph" w:customStyle="1" w:styleId="Figure">
    <w:name w:val="Figure"/>
    <w:basedOn w:val="Normal"/>
    <w:next w:val="FigureTitle"/>
    <w:qFormat/>
    <w:rsid w:val="001B3256"/>
    <w:pPr>
      <w:keepNext/>
      <w:spacing w:before="180"/>
    </w:pPr>
  </w:style>
  <w:style w:type="paragraph" w:customStyle="1" w:styleId="Normal-BeforeList">
    <w:name w:val="Normal - Before List"/>
    <w:basedOn w:val="Normal"/>
    <w:qFormat/>
    <w:rsid w:val="001B3256"/>
    <w:pPr>
      <w:spacing w:after="60"/>
    </w:pPr>
  </w:style>
  <w:style w:type="paragraph" w:customStyle="1" w:styleId="Spacer-Tiny">
    <w:name w:val="Spacer - Tiny"/>
    <w:basedOn w:val="TableTitle0"/>
    <w:qFormat/>
    <w:rsid w:val="001B3256"/>
    <w:pPr>
      <w:spacing w:before="0" w:after="0"/>
    </w:pPr>
    <w:rPr>
      <w:color w:val="D9D9D9" w:themeColor="background1" w:themeShade="D9"/>
      <w:sz w:val="2"/>
      <w:szCs w:val="2"/>
    </w:rPr>
  </w:style>
  <w:style w:type="character" w:customStyle="1" w:styleId="Heading2Char">
    <w:name w:val="Heading 2 Char"/>
    <w:link w:val="Heading2"/>
    <w:uiPriority w:val="9"/>
    <w:rsid w:val="001B3256"/>
    <w:rPr>
      <w:rFonts w:ascii="Arial" w:hAnsi="Arial" w:cs="Arial"/>
      <w:b/>
      <w:bCs/>
      <w:color w:val="005089"/>
      <w:spacing w:val="-6"/>
      <w:sz w:val="29"/>
      <w:szCs w:val="29"/>
    </w:rPr>
  </w:style>
  <w:style w:type="character" w:customStyle="1" w:styleId="Heading4Char">
    <w:name w:val="Heading 4 Char"/>
    <w:link w:val="Heading4"/>
    <w:uiPriority w:val="9"/>
    <w:rsid w:val="001B3256"/>
    <w:rPr>
      <w:rFonts w:ascii="Arial" w:hAnsi="Arial" w:cstheme="majorBidi"/>
      <w:b/>
      <w:color w:val="000000" w:themeColor="text1"/>
      <w:sz w:val="22"/>
      <w:szCs w:val="22"/>
    </w:rPr>
  </w:style>
  <w:style w:type="character" w:customStyle="1" w:styleId="Heading5Char">
    <w:name w:val="Heading 5 Char"/>
    <w:link w:val="Heading5"/>
    <w:uiPriority w:val="9"/>
    <w:rsid w:val="001B3256"/>
    <w:rPr>
      <w:rFonts w:ascii="Arial" w:hAnsi="Arial" w:cs="Times New Roman"/>
      <w:b/>
      <w:bCs/>
      <w:color w:val="005596"/>
      <w:sz w:val="21"/>
    </w:rPr>
  </w:style>
  <w:style w:type="character" w:customStyle="1" w:styleId="Heading6Char">
    <w:name w:val="Heading 6 Char"/>
    <w:link w:val="Heading6"/>
    <w:uiPriority w:val="9"/>
    <w:rsid w:val="001B3256"/>
    <w:rPr>
      <w:rFonts w:ascii="Arial" w:hAnsi="Arial" w:cs="Times New Roman"/>
      <w:i/>
      <w:iCs/>
      <w:color w:val="005596"/>
      <w:sz w:val="21"/>
      <w:szCs w:val="21"/>
      <w:lang w:eastAsia="ja-JP"/>
    </w:rPr>
  </w:style>
  <w:style w:type="character" w:customStyle="1" w:styleId="Heading7Char">
    <w:name w:val="Heading 7 Char"/>
    <w:basedOn w:val="DefaultParagraphFont"/>
    <w:link w:val="Heading7"/>
    <w:uiPriority w:val="9"/>
    <w:semiHidden/>
    <w:rsid w:val="001B325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B325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B3256"/>
    <w:rPr>
      <w:rFonts w:asciiTheme="majorHAnsi" w:eastAsiaTheme="majorEastAsia" w:hAnsiTheme="majorHAnsi" w:cstheme="majorBidi"/>
      <w:i/>
      <w:iCs/>
      <w:color w:val="404040" w:themeColor="text1" w:themeTint="BF"/>
    </w:rPr>
  </w:style>
  <w:style w:type="paragraph" w:styleId="TOC1">
    <w:name w:val="toc 1"/>
    <w:basedOn w:val="TOC2"/>
    <w:next w:val="Normal"/>
    <w:autoRedefine/>
    <w:uiPriority w:val="39"/>
    <w:unhideWhenUsed/>
    <w:qFormat/>
    <w:rsid w:val="00DF4571"/>
    <w:pPr>
      <w:spacing w:before="180"/>
      <w:contextualSpacing/>
    </w:pPr>
    <w:rPr>
      <w:rFonts w:eastAsia="Times New Roman"/>
      <w:noProof/>
      <w:color w:val="auto"/>
      <w:sz w:val="28"/>
      <w:szCs w:val="28"/>
    </w:rPr>
  </w:style>
  <w:style w:type="paragraph" w:styleId="TOC2">
    <w:name w:val="toc 2"/>
    <w:basedOn w:val="Normal"/>
    <w:next w:val="Normal"/>
    <w:autoRedefine/>
    <w:uiPriority w:val="39"/>
    <w:unhideWhenUsed/>
    <w:qFormat/>
    <w:rsid w:val="00B039F6"/>
    <w:pPr>
      <w:tabs>
        <w:tab w:val="right" w:leader="dot" w:pos="7920"/>
      </w:tabs>
    </w:pPr>
    <w:rPr>
      <w:rFonts w:eastAsia="MS PGothic" w:cstheme="minorHAnsi"/>
      <w:b/>
      <w:bCs/>
      <w:color w:val="262626" w:themeColor="text1" w:themeTint="D9"/>
      <w:sz w:val="20"/>
      <w:szCs w:val="20"/>
    </w:rPr>
  </w:style>
  <w:style w:type="paragraph" w:styleId="TOC3">
    <w:name w:val="toc 3"/>
    <w:basedOn w:val="Normal"/>
    <w:next w:val="Normal"/>
    <w:autoRedefine/>
    <w:uiPriority w:val="39"/>
    <w:semiHidden/>
    <w:unhideWhenUsed/>
    <w:qFormat/>
    <w:rsid w:val="00192E4F"/>
    <w:pPr>
      <w:spacing w:after="100"/>
      <w:ind w:left="420"/>
    </w:pPr>
  </w:style>
  <w:style w:type="character" w:customStyle="1" w:styleId="CaptionChar">
    <w:name w:val="Caption Char"/>
    <w:link w:val="Caption"/>
    <w:semiHidden/>
    <w:rsid w:val="00192E4F"/>
    <w:rPr>
      <w:rFonts w:ascii="Calibri" w:hAnsi="Calibri" w:cs="Helvetica Neue Light"/>
      <w:i/>
      <w:iCs/>
      <w:color w:val="1F497D" w:themeColor="text2"/>
      <w:sz w:val="18"/>
      <w:szCs w:val="18"/>
    </w:rPr>
  </w:style>
  <w:style w:type="paragraph" w:styleId="BodyText">
    <w:name w:val="Body Text"/>
    <w:aliases w:val="bt,body text,Body Txt, bt"/>
    <w:basedOn w:val="Normal"/>
    <w:link w:val="BodyTextChar"/>
    <w:semiHidden/>
    <w:unhideWhenUsed/>
    <w:qFormat/>
    <w:rsid w:val="00192E4F"/>
    <w:pPr>
      <w:spacing w:after="120"/>
    </w:pPr>
  </w:style>
  <w:style w:type="character" w:customStyle="1" w:styleId="BodyTextChar">
    <w:name w:val="Body Text Char"/>
    <w:aliases w:val="bt Char,body text Char,Body Txt Char, bt Char"/>
    <w:link w:val="BodyText"/>
    <w:semiHidden/>
    <w:rsid w:val="00192E4F"/>
    <w:rPr>
      <w:rFonts w:ascii="Calibri" w:hAnsi="Calibri" w:cs="Helvetica Neue Light"/>
      <w:color w:val="000000" w:themeColor="text1"/>
      <w:sz w:val="21"/>
      <w:szCs w:val="21"/>
    </w:rPr>
  </w:style>
  <w:style w:type="paragraph" w:styleId="Subtitle">
    <w:name w:val="Subtitle"/>
    <w:basedOn w:val="Normal"/>
    <w:next w:val="Normal"/>
    <w:link w:val="SubtitleChar"/>
    <w:uiPriority w:val="11"/>
    <w:qFormat/>
    <w:rsid w:val="00192E4F"/>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92E4F"/>
    <w:rPr>
      <w:rFonts w:eastAsiaTheme="minorEastAsia"/>
      <w:color w:val="5A5A5A" w:themeColor="text1" w:themeTint="A5"/>
      <w:spacing w:val="15"/>
      <w:sz w:val="22"/>
      <w:szCs w:val="22"/>
    </w:rPr>
  </w:style>
  <w:style w:type="character" w:styleId="Strong">
    <w:name w:val="Strong"/>
    <w:qFormat/>
    <w:rsid w:val="00192E4F"/>
    <w:rPr>
      <w:b/>
      <w:bCs/>
    </w:rPr>
  </w:style>
  <w:style w:type="character" w:styleId="Emphasis">
    <w:name w:val="Emphasis"/>
    <w:uiPriority w:val="20"/>
    <w:qFormat/>
    <w:rsid w:val="00192E4F"/>
    <w:rPr>
      <w:i/>
      <w:iCs/>
    </w:rPr>
  </w:style>
  <w:style w:type="paragraph" w:styleId="NoSpacing">
    <w:name w:val="No Spacing"/>
    <w:uiPriority w:val="1"/>
    <w:qFormat/>
    <w:rsid w:val="001B3256"/>
    <w:rPr>
      <w:rFonts w:ascii="Calibri" w:hAnsi="Calibri"/>
      <w:sz w:val="20"/>
      <w:szCs w:val="20"/>
    </w:rPr>
  </w:style>
  <w:style w:type="character" w:customStyle="1" w:styleId="ListParagraphChar">
    <w:name w:val="List Paragraph Char"/>
    <w:link w:val="ListParagraph"/>
    <w:rsid w:val="001B3256"/>
    <w:rPr>
      <w:rFonts w:ascii="Times New Roman" w:hAnsi="Times New Roman" w:cs="Times New Roman"/>
      <w:iCs/>
      <w:color w:val="595959" w:themeColor="text1" w:themeTint="A6"/>
    </w:rPr>
  </w:style>
  <w:style w:type="paragraph" w:styleId="Quote">
    <w:name w:val="Quote"/>
    <w:basedOn w:val="Normal"/>
    <w:next w:val="Normal"/>
    <w:link w:val="QuoteChar"/>
    <w:uiPriority w:val="29"/>
    <w:qFormat/>
    <w:rsid w:val="00192E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92E4F"/>
    <w:rPr>
      <w:rFonts w:ascii="Calibri" w:hAnsi="Calibri" w:cs="Helvetica Neue Light"/>
      <w:i/>
      <w:iCs/>
      <w:color w:val="404040" w:themeColor="text1" w:themeTint="BF"/>
      <w:sz w:val="21"/>
      <w:szCs w:val="21"/>
    </w:rPr>
  </w:style>
  <w:style w:type="character" w:styleId="SubtleEmphasis">
    <w:name w:val="Subtle Emphasis"/>
    <w:basedOn w:val="DefaultParagraphFont"/>
    <w:uiPriority w:val="19"/>
    <w:qFormat/>
    <w:rsid w:val="00192E4F"/>
    <w:rPr>
      <w:i/>
      <w:iCs/>
      <w:color w:val="404040" w:themeColor="text1" w:themeTint="BF"/>
    </w:rPr>
  </w:style>
  <w:style w:type="character" w:styleId="IntenseEmphasis">
    <w:name w:val="Intense Emphasis"/>
    <w:uiPriority w:val="21"/>
    <w:qFormat/>
    <w:rsid w:val="00192E4F"/>
    <w:rPr>
      <w:i/>
      <w:iCs/>
      <w:color w:val="4F81BD" w:themeColor="accent1"/>
    </w:rPr>
  </w:style>
  <w:style w:type="character" w:styleId="BookTitle">
    <w:name w:val="Book Title"/>
    <w:uiPriority w:val="33"/>
    <w:qFormat/>
    <w:rsid w:val="00192E4F"/>
    <w:rPr>
      <w:b/>
      <w:bCs/>
      <w:i/>
      <w:iCs/>
      <w:spacing w:val="5"/>
    </w:rPr>
  </w:style>
  <w:style w:type="paragraph" w:styleId="TOCHeading">
    <w:name w:val="TOC Heading"/>
    <w:basedOn w:val="Heading1"/>
    <w:next w:val="Normal"/>
    <w:uiPriority w:val="39"/>
    <w:semiHidden/>
    <w:unhideWhenUsed/>
    <w:qFormat/>
    <w:rsid w:val="00192E4F"/>
    <w:pPr>
      <w:keepLines/>
      <w:suppressAutoHyphens w:val="0"/>
      <w:spacing w:before="240" w:after="0" w:line="276" w:lineRule="auto"/>
      <w:outlineLvl w:val="9"/>
    </w:pPr>
    <w:rPr>
      <w:rFonts w:asciiTheme="majorHAnsi" w:eastAsiaTheme="majorEastAsia" w:hAnsiTheme="majorHAnsi" w:cstheme="majorBidi"/>
      <w:b w:val="0"/>
      <w:bCs w:val="0"/>
      <w:color w:val="365F91" w:themeColor="accent1" w:themeShade="BF"/>
      <w:spacing w:val="0"/>
      <w:sz w:val="32"/>
      <w:szCs w:val="32"/>
    </w:rPr>
  </w:style>
  <w:style w:type="character" w:styleId="Hyperlink">
    <w:name w:val="Hyperlink"/>
    <w:uiPriority w:val="99"/>
    <w:unhideWhenUsed/>
    <w:rsid w:val="00DF4571"/>
    <w:rPr>
      <w:rFonts w:asciiTheme="minorHAnsi" w:hAnsiTheme="minorHAnsi" w:cs="Times New Roman" w:hint="default"/>
      <w:color w:val="0000FF"/>
      <w:u w:val="single"/>
    </w:rPr>
  </w:style>
  <w:style w:type="character" w:styleId="UnresolvedMention">
    <w:name w:val="Unresolved Mention"/>
    <w:basedOn w:val="DefaultParagraphFont"/>
    <w:uiPriority w:val="99"/>
    <w:rsid w:val="009C4734"/>
    <w:rPr>
      <w:color w:val="605E5C"/>
      <w:shd w:val="clear" w:color="auto" w:fill="E1DFDD"/>
    </w:rPr>
  </w:style>
  <w:style w:type="paragraph" w:styleId="NormalWeb">
    <w:name w:val="Normal (Web)"/>
    <w:basedOn w:val="Normal"/>
    <w:uiPriority w:val="99"/>
    <w:semiHidden/>
    <w:unhideWhenUsed/>
    <w:rsid w:val="00497F14"/>
  </w:style>
  <w:style w:type="paragraph" w:styleId="Footer">
    <w:name w:val="footer"/>
    <w:basedOn w:val="Normal"/>
    <w:link w:val="FooterChar"/>
    <w:uiPriority w:val="99"/>
    <w:unhideWhenUsed/>
    <w:rsid w:val="00575E73"/>
    <w:pPr>
      <w:tabs>
        <w:tab w:val="center" w:pos="4680"/>
        <w:tab w:val="right" w:pos="9360"/>
      </w:tabs>
    </w:pPr>
  </w:style>
  <w:style w:type="character" w:customStyle="1" w:styleId="FooterChar">
    <w:name w:val="Footer Char"/>
    <w:basedOn w:val="DefaultParagraphFont"/>
    <w:link w:val="Footer"/>
    <w:uiPriority w:val="99"/>
    <w:rsid w:val="00575E73"/>
    <w:rPr>
      <w:rFonts w:ascii="Times New Roman" w:hAnsi="Times New Roman" w:cs="Times New Roman"/>
    </w:rPr>
  </w:style>
  <w:style w:type="character" w:styleId="PageNumber">
    <w:name w:val="page number"/>
    <w:basedOn w:val="DefaultParagraphFont"/>
    <w:uiPriority w:val="99"/>
    <w:semiHidden/>
    <w:unhideWhenUsed/>
    <w:rsid w:val="00575E73"/>
  </w:style>
  <w:style w:type="character" w:styleId="FollowedHyperlink">
    <w:name w:val="FollowedHyperlink"/>
    <w:basedOn w:val="DefaultParagraphFont"/>
    <w:uiPriority w:val="99"/>
    <w:semiHidden/>
    <w:unhideWhenUsed/>
    <w:rsid w:val="00575E73"/>
    <w:rPr>
      <w:color w:val="800080" w:themeColor="followedHyperlink"/>
      <w:u w:val="single"/>
    </w:rPr>
  </w:style>
  <w:style w:type="paragraph" w:styleId="BalloonText">
    <w:name w:val="Balloon Text"/>
    <w:basedOn w:val="Normal"/>
    <w:link w:val="BalloonTextChar"/>
    <w:uiPriority w:val="99"/>
    <w:semiHidden/>
    <w:unhideWhenUsed/>
    <w:rsid w:val="00921DAB"/>
    <w:rPr>
      <w:sz w:val="18"/>
      <w:szCs w:val="18"/>
    </w:rPr>
  </w:style>
  <w:style w:type="character" w:customStyle="1" w:styleId="BalloonTextChar">
    <w:name w:val="Balloon Text Char"/>
    <w:basedOn w:val="DefaultParagraphFont"/>
    <w:link w:val="BalloonText"/>
    <w:uiPriority w:val="99"/>
    <w:semiHidden/>
    <w:rsid w:val="00921D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1330">
      <w:bodyDiv w:val="1"/>
      <w:marLeft w:val="0"/>
      <w:marRight w:val="0"/>
      <w:marTop w:val="0"/>
      <w:marBottom w:val="0"/>
      <w:divBdr>
        <w:top w:val="none" w:sz="0" w:space="0" w:color="auto"/>
        <w:left w:val="none" w:sz="0" w:space="0" w:color="auto"/>
        <w:bottom w:val="none" w:sz="0" w:space="0" w:color="auto"/>
        <w:right w:val="none" w:sz="0" w:space="0" w:color="auto"/>
      </w:divBdr>
    </w:div>
    <w:div w:id="19862400">
      <w:bodyDiv w:val="1"/>
      <w:marLeft w:val="0"/>
      <w:marRight w:val="0"/>
      <w:marTop w:val="0"/>
      <w:marBottom w:val="0"/>
      <w:divBdr>
        <w:top w:val="none" w:sz="0" w:space="0" w:color="auto"/>
        <w:left w:val="none" w:sz="0" w:space="0" w:color="auto"/>
        <w:bottom w:val="none" w:sz="0" w:space="0" w:color="auto"/>
        <w:right w:val="none" w:sz="0" w:space="0" w:color="auto"/>
      </w:divBdr>
      <w:divsChild>
        <w:div w:id="2106146817">
          <w:marLeft w:val="0"/>
          <w:marRight w:val="0"/>
          <w:marTop w:val="0"/>
          <w:marBottom w:val="0"/>
          <w:divBdr>
            <w:top w:val="none" w:sz="0" w:space="0" w:color="auto"/>
            <w:left w:val="none" w:sz="0" w:space="0" w:color="auto"/>
            <w:bottom w:val="none" w:sz="0" w:space="0" w:color="auto"/>
            <w:right w:val="none" w:sz="0" w:space="0" w:color="auto"/>
          </w:divBdr>
          <w:divsChild>
            <w:div w:id="1220945432">
              <w:marLeft w:val="0"/>
              <w:marRight w:val="0"/>
              <w:marTop w:val="0"/>
              <w:marBottom w:val="0"/>
              <w:divBdr>
                <w:top w:val="none" w:sz="0" w:space="0" w:color="auto"/>
                <w:left w:val="none" w:sz="0" w:space="0" w:color="auto"/>
                <w:bottom w:val="none" w:sz="0" w:space="0" w:color="auto"/>
                <w:right w:val="none" w:sz="0" w:space="0" w:color="auto"/>
              </w:divBdr>
              <w:divsChild>
                <w:div w:id="148932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15280">
      <w:bodyDiv w:val="1"/>
      <w:marLeft w:val="0"/>
      <w:marRight w:val="0"/>
      <w:marTop w:val="0"/>
      <w:marBottom w:val="0"/>
      <w:divBdr>
        <w:top w:val="none" w:sz="0" w:space="0" w:color="auto"/>
        <w:left w:val="none" w:sz="0" w:space="0" w:color="auto"/>
        <w:bottom w:val="none" w:sz="0" w:space="0" w:color="auto"/>
        <w:right w:val="none" w:sz="0" w:space="0" w:color="auto"/>
      </w:divBdr>
      <w:divsChild>
        <w:div w:id="878475823">
          <w:marLeft w:val="907"/>
          <w:marRight w:val="0"/>
          <w:marTop w:val="0"/>
          <w:marBottom w:val="120"/>
          <w:divBdr>
            <w:top w:val="none" w:sz="0" w:space="0" w:color="auto"/>
            <w:left w:val="none" w:sz="0" w:space="0" w:color="auto"/>
            <w:bottom w:val="none" w:sz="0" w:space="0" w:color="auto"/>
            <w:right w:val="none" w:sz="0" w:space="0" w:color="auto"/>
          </w:divBdr>
        </w:div>
        <w:div w:id="59180284">
          <w:marLeft w:val="907"/>
          <w:marRight w:val="0"/>
          <w:marTop w:val="0"/>
          <w:marBottom w:val="120"/>
          <w:divBdr>
            <w:top w:val="none" w:sz="0" w:space="0" w:color="auto"/>
            <w:left w:val="none" w:sz="0" w:space="0" w:color="auto"/>
            <w:bottom w:val="none" w:sz="0" w:space="0" w:color="auto"/>
            <w:right w:val="none" w:sz="0" w:space="0" w:color="auto"/>
          </w:divBdr>
        </w:div>
        <w:div w:id="645624180">
          <w:marLeft w:val="907"/>
          <w:marRight w:val="0"/>
          <w:marTop w:val="0"/>
          <w:marBottom w:val="120"/>
          <w:divBdr>
            <w:top w:val="none" w:sz="0" w:space="0" w:color="auto"/>
            <w:left w:val="none" w:sz="0" w:space="0" w:color="auto"/>
            <w:bottom w:val="none" w:sz="0" w:space="0" w:color="auto"/>
            <w:right w:val="none" w:sz="0" w:space="0" w:color="auto"/>
          </w:divBdr>
        </w:div>
        <w:div w:id="232202015">
          <w:marLeft w:val="907"/>
          <w:marRight w:val="0"/>
          <w:marTop w:val="0"/>
          <w:marBottom w:val="120"/>
          <w:divBdr>
            <w:top w:val="none" w:sz="0" w:space="0" w:color="auto"/>
            <w:left w:val="none" w:sz="0" w:space="0" w:color="auto"/>
            <w:bottom w:val="none" w:sz="0" w:space="0" w:color="auto"/>
            <w:right w:val="none" w:sz="0" w:space="0" w:color="auto"/>
          </w:divBdr>
        </w:div>
      </w:divsChild>
    </w:div>
    <w:div w:id="40522550">
      <w:bodyDiv w:val="1"/>
      <w:marLeft w:val="0"/>
      <w:marRight w:val="0"/>
      <w:marTop w:val="0"/>
      <w:marBottom w:val="0"/>
      <w:divBdr>
        <w:top w:val="none" w:sz="0" w:space="0" w:color="auto"/>
        <w:left w:val="none" w:sz="0" w:space="0" w:color="auto"/>
        <w:bottom w:val="none" w:sz="0" w:space="0" w:color="auto"/>
        <w:right w:val="none" w:sz="0" w:space="0" w:color="auto"/>
      </w:divBdr>
      <w:divsChild>
        <w:div w:id="1297222686">
          <w:marLeft w:val="907"/>
          <w:marRight w:val="0"/>
          <w:marTop w:val="0"/>
          <w:marBottom w:val="120"/>
          <w:divBdr>
            <w:top w:val="none" w:sz="0" w:space="0" w:color="auto"/>
            <w:left w:val="none" w:sz="0" w:space="0" w:color="auto"/>
            <w:bottom w:val="none" w:sz="0" w:space="0" w:color="auto"/>
            <w:right w:val="none" w:sz="0" w:space="0" w:color="auto"/>
          </w:divBdr>
        </w:div>
        <w:div w:id="644118352">
          <w:marLeft w:val="907"/>
          <w:marRight w:val="0"/>
          <w:marTop w:val="0"/>
          <w:marBottom w:val="120"/>
          <w:divBdr>
            <w:top w:val="none" w:sz="0" w:space="0" w:color="auto"/>
            <w:left w:val="none" w:sz="0" w:space="0" w:color="auto"/>
            <w:bottom w:val="none" w:sz="0" w:space="0" w:color="auto"/>
            <w:right w:val="none" w:sz="0" w:space="0" w:color="auto"/>
          </w:divBdr>
        </w:div>
        <w:div w:id="2092892957">
          <w:marLeft w:val="907"/>
          <w:marRight w:val="0"/>
          <w:marTop w:val="0"/>
          <w:marBottom w:val="120"/>
          <w:divBdr>
            <w:top w:val="none" w:sz="0" w:space="0" w:color="auto"/>
            <w:left w:val="none" w:sz="0" w:space="0" w:color="auto"/>
            <w:bottom w:val="none" w:sz="0" w:space="0" w:color="auto"/>
            <w:right w:val="none" w:sz="0" w:space="0" w:color="auto"/>
          </w:divBdr>
        </w:div>
      </w:divsChild>
    </w:div>
    <w:div w:id="293994516">
      <w:bodyDiv w:val="1"/>
      <w:marLeft w:val="0"/>
      <w:marRight w:val="0"/>
      <w:marTop w:val="0"/>
      <w:marBottom w:val="0"/>
      <w:divBdr>
        <w:top w:val="none" w:sz="0" w:space="0" w:color="auto"/>
        <w:left w:val="none" w:sz="0" w:space="0" w:color="auto"/>
        <w:bottom w:val="none" w:sz="0" w:space="0" w:color="auto"/>
        <w:right w:val="none" w:sz="0" w:space="0" w:color="auto"/>
      </w:divBdr>
      <w:divsChild>
        <w:div w:id="655648575">
          <w:marLeft w:val="0"/>
          <w:marRight w:val="0"/>
          <w:marTop w:val="0"/>
          <w:marBottom w:val="0"/>
          <w:divBdr>
            <w:top w:val="none" w:sz="0" w:space="0" w:color="auto"/>
            <w:left w:val="none" w:sz="0" w:space="0" w:color="auto"/>
            <w:bottom w:val="none" w:sz="0" w:space="0" w:color="auto"/>
            <w:right w:val="none" w:sz="0" w:space="0" w:color="auto"/>
          </w:divBdr>
          <w:divsChild>
            <w:div w:id="1356495581">
              <w:marLeft w:val="0"/>
              <w:marRight w:val="0"/>
              <w:marTop w:val="0"/>
              <w:marBottom w:val="0"/>
              <w:divBdr>
                <w:top w:val="none" w:sz="0" w:space="0" w:color="auto"/>
                <w:left w:val="none" w:sz="0" w:space="0" w:color="auto"/>
                <w:bottom w:val="none" w:sz="0" w:space="0" w:color="auto"/>
                <w:right w:val="none" w:sz="0" w:space="0" w:color="auto"/>
              </w:divBdr>
              <w:divsChild>
                <w:div w:id="1239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039599">
      <w:bodyDiv w:val="1"/>
      <w:marLeft w:val="0"/>
      <w:marRight w:val="0"/>
      <w:marTop w:val="0"/>
      <w:marBottom w:val="0"/>
      <w:divBdr>
        <w:top w:val="none" w:sz="0" w:space="0" w:color="auto"/>
        <w:left w:val="none" w:sz="0" w:space="0" w:color="auto"/>
        <w:bottom w:val="none" w:sz="0" w:space="0" w:color="auto"/>
        <w:right w:val="none" w:sz="0" w:space="0" w:color="auto"/>
      </w:divBdr>
    </w:div>
    <w:div w:id="360402503">
      <w:bodyDiv w:val="1"/>
      <w:marLeft w:val="0"/>
      <w:marRight w:val="0"/>
      <w:marTop w:val="0"/>
      <w:marBottom w:val="0"/>
      <w:divBdr>
        <w:top w:val="none" w:sz="0" w:space="0" w:color="auto"/>
        <w:left w:val="none" w:sz="0" w:space="0" w:color="auto"/>
        <w:bottom w:val="none" w:sz="0" w:space="0" w:color="auto"/>
        <w:right w:val="none" w:sz="0" w:space="0" w:color="auto"/>
      </w:divBdr>
      <w:divsChild>
        <w:div w:id="1742026396">
          <w:marLeft w:val="0"/>
          <w:marRight w:val="0"/>
          <w:marTop w:val="0"/>
          <w:marBottom w:val="0"/>
          <w:divBdr>
            <w:top w:val="none" w:sz="0" w:space="0" w:color="auto"/>
            <w:left w:val="none" w:sz="0" w:space="0" w:color="auto"/>
            <w:bottom w:val="none" w:sz="0" w:space="0" w:color="auto"/>
            <w:right w:val="none" w:sz="0" w:space="0" w:color="auto"/>
          </w:divBdr>
          <w:divsChild>
            <w:div w:id="2057503100">
              <w:marLeft w:val="0"/>
              <w:marRight w:val="0"/>
              <w:marTop w:val="0"/>
              <w:marBottom w:val="0"/>
              <w:divBdr>
                <w:top w:val="none" w:sz="0" w:space="0" w:color="auto"/>
                <w:left w:val="none" w:sz="0" w:space="0" w:color="auto"/>
                <w:bottom w:val="none" w:sz="0" w:space="0" w:color="auto"/>
                <w:right w:val="none" w:sz="0" w:space="0" w:color="auto"/>
              </w:divBdr>
              <w:divsChild>
                <w:div w:id="197396277">
                  <w:marLeft w:val="0"/>
                  <w:marRight w:val="0"/>
                  <w:marTop w:val="0"/>
                  <w:marBottom w:val="0"/>
                  <w:divBdr>
                    <w:top w:val="none" w:sz="0" w:space="0" w:color="auto"/>
                    <w:left w:val="none" w:sz="0" w:space="0" w:color="auto"/>
                    <w:bottom w:val="none" w:sz="0" w:space="0" w:color="auto"/>
                    <w:right w:val="none" w:sz="0" w:space="0" w:color="auto"/>
                  </w:divBdr>
                </w:div>
              </w:divsChild>
            </w:div>
            <w:div w:id="1559435745">
              <w:marLeft w:val="0"/>
              <w:marRight w:val="0"/>
              <w:marTop w:val="0"/>
              <w:marBottom w:val="0"/>
              <w:divBdr>
                <w:top w:val="none" w:sz="0" w:space="0" w:color="auto"/>
                <w:left w:val="none" w:sz="0" w:space="0" w:color="auto"/>
                <w:bottom w:val="none" w:sz="0" w:space="0" w:color="auto"/>
                <w:right w:val="none" w:sz="0" w:space="0" w:color="auto"/>
              </w:divBdr>
              <w:divsChild>
                <w:div w:id="1999073455">
                  <w:marLeft w:val="0"/>
                  <w:marRight w:val="0"/>
                  <w:marTop w:val="0"/>
                  <w:marBottom w:val="0"/>
                  <w:divBdr>
                    <w:top w:val="none" w:sz="0" w:space="0" w:color="auto"/>
                    <w:left w:val="none" w:sz="0" w:space="0" w:color="auto"/>
                    <w:bottom w:val="none" w:sz="0" w:space="0" w:color="auto"/>
                    <w:right w:val="none" w:sz="0" w:space="0" w:color="auto"/>
                  </w:divBdr>
                </w:div>
                <w:div w:id="2476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529401">
      <w:bodyDiv w:val="1"/>
      <w:marLeft w:val="0"/>
      <w:marRight w:val="0"/>
      <w:marTop w:val="0"/>
      <w:marBottom w:val="0"/>
      <w:divBdr>
        <w:top w:val="none" w:sz="0" w:space="0" w:color="auto"/>
        <w:left w:val="none" w:sz="0" w:space="0" w:color="auto"/>
        <w:bottom w:val="none" w:sz="0" w:space="0" w:color="auto"/>
        <w:right w:val="none" w:sz="0" w:space="0" w:color="auto"/>
      </w:divBdr>
    </w:div>
    <w:div w:id="537473490">
      <w:bodyDiv w:val="1"/>
      <w:marLeft w:val="0"/>
      <w:marRight w:val="0"/>
      <w:marTop w:val="0"/>
      <w:marBottom w:val="0"/>
      <w:divBdr>
        <w:top w:val="none" w:sz="0" w:space="0" w:color="auto"/>
        <w:left w:val="none" w:sz="0" w:space="0" w:color="auto"/>
        <w:bottom w:val="none" w:sz="0" w:space="0" w:color="auto"/>
        <w:right w:val="none" w:sz="0" w:space="0" w:color="auto"/>
      </w:divBdr>
      <w:divsChild>
        <w:div w:id="1706835026">
          <w:marLeft w:val="547"/>
          <w:marRight w:val="0"/>
          <w:marTop w:val="0"/>
          <w:marBottom w:val="0"/>
          <w:divBdr>
            <w:top w:val="none" w:sz="0" w:space="0" w:color="auto"/>
            <w:left w:val="none" w:sz="0" w:space="0" w:color="auto"/>
            <w:bottom w:val="none" w:sz="0" w:space="0" w:color="auto"/>
            <w:right w:val="none" w:sz="0" w:space="0" w:color="auto"/>
          </w:divBdr>
        </w:div>
        <w:div w:id="1157452039">
          <w:marLeft w:val="446"/>
          <w:marRight w:val="0"/>
          <w:marTop w:val="0"/>
          <w:marBottom w:val="0"/>
          <w:divBdr>
            <w:top w:val="none" w:sz="0" w:space="0" w:color="auto"/>
            <w:left w:val="none" w:sz="0" w:space="0" w:color="auto"/>
            <w:bottom w:val="none" w:sz="0" w:space="0" w:color="auto"/>
            <w:right w:val="none" w:sz="0" w:space="0" w:color="auto"/>
          </w:divBdr>
        </w:div>
        <w:div w:id="842161353">
          <w:marLeft w:val="446"/>
          <w:marRight w:val="0"/>
          <w:marTop w:val="0"/>
          <w:marBottom w:val="0"/>
          <w:divBdr>
            <w:top w:val="none" w:sz="0" w:space="0" w:color="auto"/>
            <w:left w:val="none" w:sz="0" w:space="0" w:color="auto"/>
            <w:bottom w:val="none" w:sz="0" w:space="0" w:color="auto"/>
            <w:right w:val="none" w:sz="0" w:space="0" w:color="auto"/>
          </w:divBdr>
        </w:div>
      </w:divsChild>
    </w:div>
    <w:div w:id="542669713">
      <w:bodyDiv w:val="1"/>
      <w:marLeft w:val="0"/>
      <w:marRight w:val="0"/>
      <w:marTop w:val="0"/>
      <w:marBottom w:val="0"/>
      <w:divBdr>
        <w:top w:val="none" w:sz="0" w:space="0" w:color="auto"/>
        <w:left w:val="none" w:sz="0" w:space="0" w:color="auto"/>
        <w:bottom w:val="none" w:sz="0" w:space="0" w:color="auto"/>
        <w:right w:val="none" w:sz="0" w:space="0" w:color="auto"/>
      </w:divBdr>
      <w:divsChild>
        <w:div w:id="1195079769">
          <w:marLeft w:val="0"/>
          <w:marRight w:val="0"/>
          <w:marTop w:val="0"/>
          <w:marBottom w:val="0"/>
          <w:divBdr>
            <w:top w:val="none" w:sz="0" w:space="0" w:color="auto"/>
            <w:left w:val="none" w:sz="0" w:space="0" w:color="auto"/>
            <w:bottom w:val="none" w:sz="0" w:space="0" w:color="auto"/>
            <w:right w:val="none" w:sz="0" w:space="0" w:color="auto"/>
          </w:divBdr>
          <w:divsChild>
            <w:div w:id="2036419387">
              <w:marLeft w:val="0"/>
              <w:marRight w:val="0"/>
              <w:marTop w:val="0"/>
              <w:marBottom w:val="0"/>
              <w:divBdr>
                <w:top w:val="none" w:sz="0" w:space="0" w:color="auto"/>
                <w:left w:val="none" w:sz="0" w:space="0" w:color="auto"/>
                <w:bottom w:val="none" w:sz="0" w:space="0" w:color="auto"/>
                <w:right w:val="none" w:sz="0" w:space="0" w:color="auto"/>
              </w:divBdr>
              <w:divsChild>
                <w:div w:id="3484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850534">
      <w:bodyDiv w:val="1"/>
      <w:marLeft w:val="0"/>
      <w:marRight w:val="0"/>
      <w:marTop w:val="0"/>
      <w:marBottom w:val="0"/>
      <w:divBdr>
        <w:top w:val="none" w:sz="0" w:space="0" w:color="auto"/>
        <w:left w:val="none" w:sz="0" w:space="0" w:color="auto"/>
        <w:bottom w:val="none" w:sz="0" w:space="0" w:color="auto"/>
        <w:right w:val="none" w:sz="0" w:space="0" w:color="auto"/>
      </w:divBdr>
    </w:div>
    <w:div w:id="582688573">
      <w:bodyDiv w:val="1"/>
      <w:marLeft w:val="0"/>
      <w:marRight w:val="0"/>
      <w:marTop w:val="0"/>
      <w:marBottom w:val="0"/>
      <w:divBdr>
        <w:top w:val="none" w:sz="0" w:space="0" w:color="auto"/>
        <w:left w:val="none" w:sz="0" w:space="0" w:color="auto"/>
        <w:bottom w:val="none" w:sz="0" w:space="0" w:color="auto"/>
        <w:right w:val="none" w:sz="0" w:space="0" w:color="auto"/>
      </w:divBdr>
      <w:divsChild>
        <w:div w:id="173963944">
          <w:marLeft w:val="0"/>
          <w:marRight w:val="0"/>
          <w:marTop w:val="0"/>
          <w:marBottom w:val="0"/>
          <w:divBdr>
            <w:top w:val="none" w:sz="0" w:space="0" w:color="auto"/>
            <w:left w:val="none" w:sz="0" w:space="0" w:color="auto"/>
            <w:bottom w:val="none" w:sz="0" w:space="0" w:color="auto"/>
            <w:right w:val="none" w:sz="0" w:space="0" w:color="auto"/>
          </w:divBdr>
          <w:divsChild>
            <w:div w:id="831063628">
              <w:marLeft w:val="0"/>
              <w:marRight w:val="0"/>
              <w:marTop w:val="0"/>
              <w:marBottom w:val="0"/>
              <w:divBdr>
                <w:top w:val="none" w:sz="0" w:space="0" w:color="auto"/>
                <w:left w:val="none" w:sz="0" w:space="0" w:color="auto"/>
                <w:bottom w:val="none" w:sz="0" w:space="0" w:color="auto"/>
                <w:right w:val="none" w:sz="0" w:space="0" w:color="auto"/>
              </w:divBdr>
              <w:divsChild>
                <w:div w:id="123813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65155">
      <w:bodyDiv w:val="1"/>
      <w:marLeft w:val="0"/>
      <w:marRight w:val="0"/>
      <w:marTop w:val="0"/>
      <w:marBottom w:val="0"/>
      <w:divBdr>
        <w:top w:val="none" w:sz="0" w:space="0" w:color="auto"/>
        <w:left w:val="none" w:sz="0" w:space="0" w:color="auto"/>
        <w:bottom w:val="none" w:sz="0" w:space="0" w:color="auto"/>
        <w:right w:val="none" w:sz="0" w:space="0" w:color="auto"/>
      </w:divBdr>
      <w:divsChild>
        <w:div w:id="938174262">
          <w:marLeft w:val="288"/>
          <w:marRight w:val="0"/>
          <w:marTop w:val="0"/>
          <w:marBottom w:val="0"/>
          <w:divBdr>
            <w:top w:val="none" w:sz="0" w:space="0" w:color="auto"/>
            <w:left w:val="none" w:sz="0" w:space="0" w:color="auto"/>
            <w:bottom w:val="none" w:sz="0" w:space="0" w:color="auto"/>
            <w:right w:val="none" w:sz="0" w:space="0" w:color="auto"/>
          </w:divBdr>
        </w:div>
        <w:div w:id="842015112">
          <w:marLeft w:val="288"/>
          <w:marRight w:val="0"/>
          <w:marTop w:val="0"/>
          <w:marBottom w:val="0"/>
          <w:divBdr>
            <w:top w:val="none" w:sz="0" w:space="0" w:color="auto"/>
            <w:left w:val="none" w:sz="0" w:space="0" w:color="auto"/>
            <w:bottom w:val="none" w:sz="0" w:space="0" w:color="auto"/>
            <w:right w:val="none" w:sz="0" w:space="0" w:color="auto"/>
          </w:divBdr>
        </w:div>
        <w:div w:id="489446672">
          <w:marLeft w:val="288"/>
          <w:marRight w:val="0"/>
          <w:marTop w:val="0"/>
          <w:marBottom w:val="0"/>
          <w:divBdr>
            <w:top w:val="none" w:sz="0" w:space="0" w:color="auto"/>
            <w:left w:val="none" w:sz="0" w:space="0" w:color="auto"/>
            <w:bottom w:val="none" w:sz="0" w:space="0" w:color="auto"/>
            <w:right w:val="none" w:sz="0" w:space="0" w:color="auto"/>
          </w:divBdr>
        </w:div>
        <w:div w:id="1379550476">
          <w:marLeft w:val="288"/>
          <w:marRight w:val="0"/>
          <w:marTop w:val="0"/>
          <w:marBottom w:val="0"/>
          <w:divBdr>
            <w:top w:val="none" w:sz="0" w:space="0" w:color="auto"/>
            <w:left w:val="none" w:sz="0" w:space="0" w:color="auto"/>
            <w:bottom w:val="none" w:sz="0" w:space="0" w:color="auto"/>
            <w:right w:val="none" w:sz="0" w:space="0" w:color="auto"/>
          </w:divBdr>
        </w:div>
        <w:div w:id="1688211860">
          <w:marLeft w:val="288"/>
          <w:marRight w:val="0"/>
          <w:marTop w:val="0"/>
          <w:marBottom w:val="0"/>
          <w:divBdr>
            <w:top w:val="none" w:sz="0" w:space="0" w:color="auto"/>
            <w:left w:val="none" w:sz="0" w:space="0" w:color="auto"/>
            <w:bottom w:val="none" w:sz="0" w:space="0" w:color="auto"/>
            <w:right w:val="none" w:sz="0" w:space="0" w:color="auto"/>
          </w:divBdr>
        </w:div>
        <w:div w:id="773868807">
          <w:marLeft w:val="288"/>
          <w:marRight w:val="0"/>
          <w:marTop w:val="0"/>
          <w:marBottom w:val="0"/>
          <w:divBdr>
            <w:top w:val="none" w:sz="0" w:space="0" w:color="auto"/>
            <w:left w:val="none" w:sz="0" w:space="0" w:color="auto"/>
            <w:bottom w:val="none" w:sz="0" w:space="0" w:color="auto"/>
            <w:right w:val="none" w:sz="0" w:space="0" w:color="auto"/>
          </w:divBdr>
        </w:div>
        <w:div w:id="1157070012">
          <w:marLeft w:val="288"/>
          <w:marRight w:val="0"/>
          <w:marTop w:val="0"/>
          <w:marBottom w:val="0"/>
          <w:divBdr>
            <w:top w:val="none" w:sz="0" w:space="0" w:color="auto"/>
            <w:left w:val="none" w:sz="0" w:space="0" w:color="auto"/>
            <w:bottom w:val="none" w:sz="0" w:space="0" w:color="auto"/>
            <w:right w:val="none" w:sz="0" w:space="0" w:color="auto"/>
          </w:divBdr>
        </w:div>
        <w:div w:id="1798336470">
          <w:marLeft w:val="288"/>
          <w:marRight w:val="0"/>
          <w:marTop w:val="0"/>
          <w:marBottom w:val="0"/>
          <w:divBdr>
            <w:top w:val="none" w:sz="0" w:space="0" w:color="auto"/>
            <w:left w:val="none" w:sz="0" w:space="0" w:color="auto"/>
            <w:bottom w:val="none" w:sz="0" w:space="0" w:color="auto"/>
            <w:right w:val="none" w:sz="0" w:space="0" w:color="auto"/>
          </w:divBdr>
        </w:div>
        <w:div w:id="1693415448">
          <w:marLeft w:val="288"/>
          <w:marRight w:val="0"/>
          <w:marTop w:val="0"/>
          <w:marBottom w:val="0"/>
          <w:divBdr>
            <w:top w:val="none" w:sz="0" w:space="0" w:color="auto"/>
            <w:left w:val="none" w:sz="0" w:space="0" w:color="auto"/>
            <w:bottom w:val="none" w:sz="0" w:space="0" w:color="auto"/>
            <w:right w:val="none" w:sz="0" w:space="0" w:color="auto"/>
          </w:divBdr>
        </w:div>
        <w:div w:id="763769130">
          <w:marLeft w:val="288"/>
          <w:marRight w:val="0"/>
          <w:marTop w:val="0"/>
          <w:marBottom w:val="0"/>
          <w:divBdr>
            <w:top w:val="none" w:sz="0" w:space="0" w:color="auto"/>
            <w:left w:val="none" w:sz="0" w:space="0" w:color="auto"/>
            <w:bottom w:val="none" w:sz="0" w:space="0" w:color="auto"/>
            <w:right w:val="none" w:sz="0" w:space="0" w:color="auto"/>
          </w:divBdr>
        </w:div>
      </w:divsChild>
    </w:div>
    <w:div w:id="773284420">
      <w:bodyDiv w:val="1"/>
      <w:marLeft w:val="0"/>
      <w:marRight w:val="0"/>
      <w:marTop w:val="0"/>
      <w:marBottom w:val="0"/>
      <w:divBdr>
        <w:top w:val="none" w:sz="0" w:space="0" w:color="auto"/>
        <w:left w:val="none" w:sz="0" w:space="0" w:color="auto"/>
        <w:bottom w:val="none" w:sz="0" w:space="0" w:color="auto"/>
        <w:right w:val="none" w:sz="0" w:space="0" w:color="auto"/>
      </w:divBdr>
      <w:divsChild>
        <w:div w:id="533275301">
          <w:marLeft w:val="907"/>
          <w:marRight w:val="0"/>
          <w:marTop w:val="0"/>
          <w:marBottom w:val="120"/>
          <w:divBdr>
            <w:top w:val="none" w:sz="0" w:space="0" w:color="auto"/>
            <w:left w:val="none" w:sz="0" w:space="0" w:color="auto"/>
            <w:bottom w:val="none" w:sz="0" w:space="0" w:color="auto"/>
            <w:right w:val="none" w:sz="0" w:space="0" w:color="auto"/>
          </w:divBdr>
        </w:div>
      </w:divsChild>
    </w:div>
    <w:div w:id="881136968">
      <w:bodyDiv w:val="1"/>
      <w:marLeft w:val="0"/>
      <w:marRight w:val="0"/>
      <w:marTop w:val="0"/>
      <w:marBottom w:val="0"/>
      <w:divBdr>
        <w:top w:val="none" w:sz="0" w:space="0" w:color="auto"/>
        <w:left w:val="none" w:sz="0" w:space="0" w:color="auto"/>
        <w:bottom w:val="none" w:sz="0" w:space="0" w:color="auto"/>
        <w:right w:val="none" w:sz="0" w:space="0" w:color="auto"/>
      </w:divBdr>
      <w:divsChild>
        <w:div w:id="1235117115">
          <w:marLeft w:val="547"/>
          <w:marRight w:val="0"/>
          <w:marTop w:val="0"/>
          <w:marBottom w:val="0"/>
          <w:divBdr>
            <w:top w:val="none" w:sz="0" w:space="0" w:color="auto"/>
            <w:left w:val="none" w:sz="0" w:space="0" w:color="auto"/>
            <w:bottom w:val="none" w:sz="0" w:space="0" w:color="auto"/>
            <w:right w:val="none" w:sz="0" w:space="0" w:color="auto"/>
          </w:divBdr>
        </w:div>
        <w:div w:id="1654799410">
          <w:marLeft w:val="547"/>
          <w:marRight w:val="0"/>
          <w:marTop w:val="0"/>
          <w:marBottom w:val="0"/>
          <w:divBdr>
            <w:top w:val="none" w:sz="0" w:space="0" w:color="auto"/>
            <w:left w:val="none" w:sz="0" w:space="0" w:color="auto"/>
            <w:bottom w:val="none" w:sz="0" w:space="0" w:color="auto"/>
            <w:right w:val="none" w:sz="0" w:space="0" w:color="auto"/>
          </w:divBdr>
        </w:div>
        <w:div w:id="1006984680">
          <w:marLeft w:val="547"/>
          <w:marRight w:val="0"/>
          <w:marTop w:val="0"/>
          <w:marBottom w:val="0"/>
          <w:divBdr>
            <w:top w:val="none" w:sz="0" w:space="0" w:color="auto"/>
            <w:left w:val="none" w:sz="0" w:space="0" w:color="auto"/>
            <w:bottom w:val="none" w:sz="0" w:space="0" w:color="auto"/>
            <w:right w:val="none" w:sz="0" w:space="0" w:color="auto"/>
          </w:divBdr>
        </w:div>
      </w:divsChild>
    </w:div>
    <w:div w:id="893387913">
      <w:bodyDiv w:val="1"/>
      <w:marLeft w:val="0"/>
      <w:marRight w:val="0"/>
      <w:marTop w:val="0"/>
      <w:marBottom w:val="0"/>
      <w:divBdr>
        <w:top w:val="none" w:sz="0" w:space="0" w:color="auto"/>
        <w:left w:val="none" w:sz="0" w:space="0" w:color="auto"/>
        <w:bottom w:val="none" w:sz="0" w:space="0" w:color="auto"/>
        <w:right w:val="none" w:sz="0" w:space="0" w:color="auto"/>
      </w:divBdr>
      <w:divsChild>
        <w:div w:id="722951458">
          <w:marLeft w:val="274"/>
          <w:marRight w:val="0"/>
          <w:marTop w:val="0"/>
          <w:marBottom w:val="0"/>
          <w:divBdr>
            <w:top w:val="none" w:sz="0" w:space="0" w:color="auto"/>
            <w:left w:val="none" w:sz="0" w:space="0" w:color="auto"/>
            <w:bottom w:val="none" w:sz="0" w:space="0" w:color="auto"/>
            <w:right w:val="none" w:sz="0" w:space="0" w:color="auto"/>
          </w:divBdr>
        </w:div>
        <w:div w:id="2035419936">
          <w:marLeft w:val="1080"/>
          <w:marRight w:val="0"/>
          <w:marTop w:val="100"/>
          <w:marBottom w:val="0"/>
          <w:divBdr>
            <w:top w:val="none" w:sz="0" w:space="0" w:color="auto"/>
            <w:left w:val="none" w:sz="0" w:space="0" w:color="auto"/>
            <w:bottom w:val="none" w:sz="0" w:space="0" w:color="auto"/>
            <w:right w:val="none" w:sz="0" w:space="0" w:color="auto"/>
          </w:divBdr>
        </w:div>
        <w:div w:id="694431035">
          <w:marLeft w:val="1080"/>
          <w:marRight w:val="0"/>
          <w:marTop w:val="100"/>
          <w:marBottom w:val="0"/>
          <w:divBdr>
            <w:top w:val="none" w:sz="0" w:space="0" w:color="auto"/>
            <w:left w:val="none" w:sz="0" w:space="0" w:color="auto"/>
            <w:bottom w:val="none" w:sz="0" w:space="0" w:color="auto"/>
            <w:right w:val="none" w:sz="0" w:space="0" w:color="auto"/>
          </w:divBdr>
        </w:div>
        <w:div w:id="637953323">
          <w:marLeft w:val="1080"/>
          <w:marRight w:val="0"/>
          <w:marTop w:val="100"/>
          <w:marBottom w:val="0"/>
          <w:divBdr>
            <w:top w:val="none" w:sz="0" w:space="0" w:color="auto"/>
            <w:left w:val="none" w:sz="0" w:space="0" w:color="auto"/>
            <w:bottom w:val="none" w:sz="0" w:space="0" w:color="auto"/>
            <w:right w:val="none" w:sz="0" w:space="0" w:color="auto"/>
          </w:divBdr>
        </w:div>
        <w:div w:id="1419793520">
          <w:marLeft w:val="1080"/>
          <w:marRight w:val="0"/>
          <w:marTop w:val="100"/>
          <w:marBottom w:val="0"/>
          <w:divBdr>
            <w:top w:val="none" w:sz="0" w:space="0" w:color="auto"/>
            <w:left w:val="none" w:sz="0" w:space="0" w:color="auto"/>
            <w:bottom w:val="none" w:sz="0" w:space="0" w:color="auto"/>
            <w:right w:val="none" w:sz="0" w:space="0" w:color="auto"/>
          </w:divBdr>
        </w:div>
        <w:div w:id="1438909290">
          <w:marLeft w:val="1080"/>
          <w:marRight w:val="0"/>
          <w:marTop w:val="100"/>
          <w:marBottom w:val="0"/>
          <w:divBdr>
            <w:top w:val="none" w:sz="0" w:space="0" w:color="auto"/>
            <w:left w:val="none" w:sz="0" w:space="0" w:color="auto"/>
            <w:bottom w:val="none" w:sz="0" w:space="0" w:color="auto"/>
            <w:right w:val="none" w:sz="0" w:space="0" w:color="auto"/>
          </w:divBdr>
        </w:div>
        <w:div w:id="1026174707">
          <w:marLeft w:val="274"/>
          <w:marRight w:val="0"/>
          <w:marTop w:val="0"/>
          <w:marBottom w:val="0"/>
          <w:divBdr>
            <w:top w:val="none" w:sz="0" w:space="0" w:color="auto"/>
            <w:left w:val="none" w:sz="0" w:space="0" w:color="auto"/>
            <w:bottom w:val="none" w:sz="0" w:space="0" w:color="auto"/>
            <w:right w:val="none" w:sz="0" w:space="0" w:color="auto"/>
          </w:divBdr>
        </w:div>
      </w:divsChild>
    </w:div>
    <w:div w:id="920598830">
      <w:bodyDiv w:val="1"/>
      <w:marLeft w:val="0"/>
      <w:marRight w:val="0"/>
      <w:marTop w:val="0"/>
      <w:marBottom w:val="0"/>
      <w:divBdr>
        <w:top w:val="none" w:sz="0" w:space="0" w:color="auto"/>
        <w:left w:val="none" w:sz="0" w:space="0" w:color="auto"/>
        <w:bottom w:val="none" w:sz="0" w:space="0" w:color="auto"/>
        <w:right w:val="none" w:sz="0" w:space="0" w:color="auto"/>
      </w:divBdr>
    </w:div>
    <w:div w:id="963463620">
      <w:bodyDiv w:val="1"/>
      <w:marLeft w:val="0"/>
      <w:marRight w:val="0"/>
      <w:marTop w:val="0"/>
      <w:marBottom w:val="0"/>
      <w:divBdr>
        <w:top w:val="none" w:sz="0" w:space="0" w:color="auto"/>
        <w:left w:val="none" w:sz="0" w:space="0" w:color="auto"/>
        <w:bottom w:val="none" w:sz="0" w:space="0" w:color="auto"/>
        <w:right w:val="none" w:sz="0" w:space="0" w:color="auto"/>
      </w:divBdr>
    </w:div>
    <w:div w:id="982736801">
      <w:bodyDiv w:val="1"/>
      <w:marLeft w:val="0"/>
      <w:marRight w:val="0"/>
      <w:marTop w:val="0"/>
      <w:marBottom w:val="0"/>
      <w:divBdr>
        <w:top w:val="none" w:sz="0" w:space="0" w:color="auto"/>
        <w:left w:val="none" w:sz="0" w:space="0" w:color="auto"/>
        <w:bottom w:val="none" w:sz="0" w:space="0" w:color="auto"/>
        <w:right w:val="none" w:sz="0" w:space="0" w:color="auto"/>
      </w:divBdr>
    </w:div>
    <w:div w:id="1028527502">
      <w:bodyDiv w:val="1"/>
      <w:marLeft w:val="0"/>
      <w:marRight w:val="0"/>
      <w:marTop w:val="0"/>
      <w:marBottom w:val="0"/>
      <w:divBdr>
        <w:top w:val="none" w:sz="0" w:space="0" w:color="auto"/>
        <w:left w:val="none" w:sz="0" w:space="0" w:color="auto"/>
        <w:bottom w:val="none" w:sz="0" w:space="0" w:color="auto"/>
        <w:right w:val="none" w:sz="0" w:space="0" w:color="auto"/>
      </w:divBdr>
    </w:div>
    <w:div w:id="1149206515">
      <w:bodyDiv w:val="1"/>
      <w:marLeft w:val="0"/>
      <w:marRight w:val="0"/>
      <w:marTop w:val="0"/>
      <w:marBottom w:val="0"/>
      <w:divBdr>
        <w:top w:val="none" w:sz="0" w:space="0" w:color="auto"/>
        <w:left w:val="none" w:sz="0" w:space="0" w:color="auto"/>
        <w:bottom w:val="none" w:sz="0" w:space="0" w:color="auto"/>
        <w:right w:val="none" w:sz="0" w:space="0" w:color="auto"/>
      </w:divBdr>
      <w:divsChild>
        <w:div w:id="1288126275">
          <w:marLeft w:val="547"/>
          <w:marRight w:val="0"/>
          <w:marTop w:val="0"/>
          <w:marBottom w:val="0"/>
          <w:divBdr>
            <w:top w:val="none" w:sz="0" w:space="0" w:color="auto"/>
            <w:left w:val="none" w:sz="0" w:space="0" w:color="auto"/>
            <w:bottom w:val="none" w:sz="0" w:space="0" w:color="auto"/>
            <w:right w:val="none" w:sz="0" w:space="0" w:color="auto"/>
          </w:divBdr>
        </w:div>
        <w:div w:id="1653289252">
          <w:marLeft w:val="1166"/>
          <w:marRight w:val="0"/>
          <w:marTop w:val="0"/>
          <w:marBottom w:val="0"/>
          <w:divBdr>
            <w:top w:val="none" w:sz="0" w:space="0" w:color="auto"/>
            <w:left w:val="none" w:sz="0" w:space="0" w:color="auto"/>
            <w:bottom w:val="none" w:sz="0" w:space="0" w:color="auto"/>
            <w:right w:val="none" w:sz="0" w:space="0" w:color="auto"/>
          </w:divBdr>
        </w:div>
      </w:divsChild>
    </w:div>
    <w:div w:id="1170096692">
      <w:bodyDiv w:val="1"/>
      <w:marLeft w:val="0"/>
      <w:marRight w:val="0"/>
      <w:marTop w:val="0"/>
      <w:marBottom w:val="0"/>
      <w:divBdr>
        <w:top w:val="none" w:sz="0" w:space="0" w:color="auto"/>
        <w:left w:val="none" w:sz="0" w:space="0" w:color="auto"/>
        <w:bottom w:val="none" w:sz="0" w:space="0" w:color="auto"/>
        <w:right w:val="none" w:sz="0" w:space="0" w:color="auto"/>
      </w:divBdr>
    </w:div>
    <w:div w:id="1170876172">
      <w:bodyDiv w:val="1"/>
      <w:marLeft w:val="0"/>
      <w:marRight w:val="0"/>
      <w:marTop w:val="0"/>
      <w:marBottom w:val="0"/>
      <w:divBdr>
        <w:top w:val="none" w:sz="0" w:space="0" w:color="auto"/>
        <w:left w:val="none" w:sz="0" w:space="0" w:color="auto"/>
        <w:bottom w:val="none" w:sz="0" w:space="0" w:color="auto"/>
        <w:right w:val="none" w:sz="0" w:space="0" w:color="auto"/>
      </w:divBdr>
      <w:divsChild>
        <w:div w:id="1016883249">
          <w:marLeft w:val="907"/>
          <w:marRight w:val="0"/>
          <w:marTop w:val="0"/>
          <w:marBottom w:val="120"/>
          <w:divBdr>
            <w:top w:val="none" w:sz="0" w:space="0" w:color="auto"/>
            <w:left w:val="none" w:sz="0" w:space="0" w:color="auto"/>
            <w:bottom w:val="none" w:sz="0" w:space="0" w:color="auto"/>
            <w:right w:val="none" w:sz="0" w:space="0" w:color="auto"/>
          </w:divBdr>
        </w:div>
      </w:divsChild>
    </w:div>
    <w:div w:id="1199661131">
      <w:bodyDiv w:val="1"/>
      <w:marLeft w:val="0"/>
      <w:marRight w:val="0"/>
      <w:marTop w:val="0"/>
      <w:marBottom w:val="0"/>
      <w:divBdr>
        <w:top w:val="none" w:sz="0" w:space="0" w:color="auto"/>
        <w:left w:val="none" w:sz="0" w:space="0" w:color="auto"/>
        <w:bottom w:val="none" w:sz="0" w:space="0" w:color="auto"/>
        <w:right w:val="none" w:sz="0" w:space="0" w:color="auto"/>
      </w:divBdr>
    </w:div>
    <w:div w:id="1349209209">
      <w:bodyDiv w:val="1"/>
      <w:marLeft w:val="0"/>
      <w:marRight w:val="0"/>
      <w:marTop w:val="0"/>
      <w:marBottom w:val="0"/>
      <w:divBdr>
        <w:top w:val="none" w:sz="0" w:space="0" w:color="auto"/>
        <w:left w:val="none" w:sz="0" w:space="0" w:color="auto"/>
        <w:bottom w:val="none" w:sz="0" w:space="0" w:color="auto"/>
        <w:right w:val="none" w:sz="0" w:space="0" w:color="auto"/>
      </w:divBdr>
      <w:divsChild>
        <w:div w:id="1707218584">
          <w:marLeft w:val="274"/>
          <w:marRight w:val="0"/>
          <w:marTop w:val="0"/>
          <w:marBottom w:val="0"/>
          <w:divBdr>
            <w:top w:val="none" w:sz="0" w:space="0" w:color="auto"/>
            <w:left w:val="none" w:sz="0" w:space="0" w:color="auto"/>
            <w:bottom w:val="none" w:sz="0" w:space="0" w:color="auto"/>
            <w:right w:val="none" w:sz="0" w:space="0" w:color="auto"/>
          </w:divBdr>
        </w:div>
        <w:div w:id="862092575">
          <w:marLeft w:val="274"/>
          <w:marRight w:val="0"/>
          <w:marTop w:val="0"/>
          <w:marBottom w:val="0"/>
          <w:divBdr>
            <w:top w:val="none" w:sz="0" w:space="0" w:color="auto"/>
            <w:left w:val="none" w:sz="0" w:space="0" w:color="auto"/>
            <w:bottom w:val="none" w:sz="0" w:space="0" w:color="auto"/>
            <w:right w:val="none" w:sz="0" w:space="0" w:color="auto"/>
          </w:divBdr>
        </w:div>
        <w:div w:id="202668951">
          <w:marLeft w:val="274"/>
          <w:marRight w:val="0"/>
          <w:marTop w:val="0"/>
          <w:marBottom w:val="0"/>
          <w:divBdr>
            <w:top w:val="none" w:sz="0" w:space="0" w:color="auto"/>
            <w:left w:val="none" w:sz="0" w:space="0" w:color="auto"/>
            <w:bottom w:val="none" w:sz="0" w:space="0" w:color="auto"/>
            <w:right w:val="none" w:sz="0" w:space="0" w:color="auto"/>
          </w:divBdr>
        </w:div>
        <w:div w:id="540828257">
          <w:marLeft w:val="274"/>
          <w:marRight w:val="0"/>
          <w:marTop w:val="0"/>
          <w:marBottom w:val="0"/>
          <w:divBdr>
            <w:top w:val="none" w:sz="0" w:space="0" w:color="auto"/>
            <w:left w:val="none" w:sz="0" w:space="0" w:color="auto"/>
            <w:bottom w:val="none" w:sz="0" w:space="0" w:color="auto"/>
            <w:right w:val="none" w:sz="0" w:space="0" w:color="auto"/>
          </w:divBdr>
        </w:div>
      </w:divsChild>
    </w:div>
    <w:div w:id="1399010298">
      <w:bodyDiv w:val="1"/>
      <w:marLeft w:val="0"/>
      <w:marRight w:val="0"/>
      <w:marTop w:val="0"/>
      <w:marBottom w:val="0"/>
      <w:divBdr>
        <w:top w:val="none" w:sz="0" w:space="0" w:color="auto"/>
        <w:left w:val="none" w:sz="0" w:space="0" w:color="auto"/>
        <w:bottom w:val="none" w:sz="0" w:space="0" w:color="auto"/>
        <w:right w:val="none" w:sz="0" w:space="0" w:color="auto"/>
      </w:divBdr>
    </w:div>
    <w:div w:id="1404445698">
      <w:bodyDiv w:val="1"/>
      <w:marLeft w:val="0"/>
      <w:marRight w:val="0"/>
      <w:marTop w:val="0"/>
      <w:marBottom w:val="0"/>
      <w:divBdr>
        <w:top w:val="none" w:sz="0" w:space="0" w:color="auto"/>
        <w:left w:val="none" w:sz="0" w:space="0" w:color="auto"/>
        <w:bottom w:val="none" w:sz="0" w:space="0" w:color="auto"/>
        <w:right w:val="none" w:sz="0" w:space="0" w:color="auto"/>
      </w:divBdr>
    </w:div>
    <w:div w:id="1416854691">
      <w:bodyDiv w:val="1"/>
      <w:marLeft w:val="0"/>
      <w:marRight w:val="0"/>
      <w:marTop w:val="0"/>
      <w:marBottom w:val="0"/>
      <w:divBdr>
        <w:top w:val="none" w:sz="0" w:space="0" w:color="auto"/>
        <w:left w:val="none" w:sz="0" w:space="0" w:color="auto"/>
        <w:bottom w:val="none" w:sz="0" w:space="0" w:color="auto"/>
        <w:right w:val="none" w:sz="0" w:space="0" w:color="auto"/>
      </w:divBdr>
    </w:div>
    <w:div w:id="1428424284">
      <w:bodyDiv w:val="1"/>
      <w:marLeft w:val="0"/>
      <w:marRight w:val="0"/>
      <w:marTop w:val="0"/>
      <w:marBottom w:val="0"/>
      <w:divBdr>
        <w:top w:val="none" w:sz="0" w:space="0" w:color="auto"/>
        <w:left w:val="none" w:sz="0" w:space="0" w:color="auto"/>
        <w:bottom w:val="none" w:sz="0" w:space="0" w:color="auto"/>
        <w:right w:val="none" w:sz="0" w:space="0" w:color="auto"/>
      </w:divBdr>
    </w:div>
    <w:div w:id="1432815072">
      <w:bodyDiv w:val="1"/>
      <w:marLeft w:val="0"/>
      <w:marRight w:val="0"/>
      <w:marTop w:val="0"/>
      <w:marBottom w:val="0"/>
      <w:divBdr>
        <w:top w:val="none" w:sz="0" w:space="0" w:color="auto"/>
        <w:left w:val="none" w:sz="0" w:space="0" w:color="auto"/>
        <w:bottom w:val="none" w:sz="0" w:space="0" w:color="auto"/>
        <w:right w:val="none" w:sz="0" w:space="0" w:color="auto"/>
      </w:divBdr>
      <w:divsChild>
        <w:div w:id="280036628">
          <w:marLeft w:val="274"/>
          <w:marRight w:val="0"/>
          <w:marTop w:val="0"/>
          <w:marBottom w:val="0"/>
          <w:divBdr>
            <w:top w:val="none" w:sz="0" w:space="0" w:color="auto"/>
            <w:left w:val="none" w:sz="0" w:space="0" w:color="auto"/>
            <w:bottom w:val="none" w:sz="0" w:space="0" w:color="auto"/>
            <w:right w:val="none" w:sz="0" w:space="0" w:color="auto"/>
          </w:divBdr>
        </w:div>
        <w:div w:id="1596549066">
          <w:marLeft w:val="274"/>
          <w:marRight w:val="0"/>
          <w:marTop w:val="0"/>
          <w:marBottom w:val="0"/>
          <w:divBdr>
            <w:top w:val="none" w:sz="0" w:space="0" w:color="auto"/>
            <w:left w:val="none" w:sz="0" w:space="0" w:color="auto"/>
            <w:bottom w:val="none" w:sz="0" w:space="0" w:color="auto"/>
            <w:right w:val="none" w:sz="0" w:space="0" w:color="auto"/>
          </w:divBdr>
        </w:div>
        <w:div w:id="1807964108">
          <w:marLeft w:val="274"/>
          <w:marRight w:val="0"/>
          <w:marTop w:val="0"/>
          <w:marBottom w:val="0"/>
          <w:divBdr>
            <w:top w:val="none" w:sz="0" w:space="0" w:color="auto"/>
            <w:left w:val="none" w:sz="0" w:space="0" w:color="auto"/>
            <w:bottom w:val="none" w:sz="0" w:space="0" w:color="auto"/>
            <w:right w:val="none" w:sz="0" w:space="0" w:color="auto"/>
          </w:divBdr>
        </w:div>
      </w:divsChild>
    </w:div>
    <w:div w:id="1436704277">
      <w:bodyDiv w:val="1"/>
      <w:marLeft w:val="0"/>
      <w:marRight w:val="0"/>
      <w:marTop w:val="0"/>
      <w:marBottom w:val="0"/>
      <w:divBdr>
        <w:top w:val="none" w:sz="0" w:space="0" w:color="auto"/>
        <w:left w:val="none" w:sz="0" w:space="0" w:color="auto"/>
        <w:bottom w:val="none" w:sz="0" w:space="0" w:color="auto"/>
        <w:right w:val="none" w:sz="0" w:space="0" w:color="auto"/>
      </w:divBdr>
    </w:div>
    <w:div w:id="1631588941">
      <w:bodyDiv w:val="1"/>
      <w:marLeft w:val="0"/>
      <w:marRight w:val="0"/>
      <w:marTop w:val="0"/>
      <w:marBottom w:val="0"/>
      <w:divBdr>
        <w:top w:val="none" w:sz="0" w:space="0" w:color="auto"/>
        <w:left w:val="none" w:sz="0" w:space="0" w:color="auto"/>
        <w:bottom w:val="none" w:sz="0" w:space="0" w:color="auto"/>
        <w:right w:val="none" w:sz="0" w:space="0" w:color="auto"/>
      </w:divBdr>
      <w:divsChild>
        <w:div w:id="1598444984">
          <w:marLeft w:val="1166"/>
          <w:marRight w:val="0"/>
          <w:marTop w:val="0"/>
          <w:marBottom w:val="160"/>
          <w:divBdr>
            <w:top w:val="none" w:sz="0" w:space="0" w:color="auto"/>
            <w:left w:val="none" w:sz="0" w:space="0" w:color="auto"/>
            <w:bottom w:val="none" w:sz="0" w:space="0" w:color="auto"/>
            <w:right w:val="none" w:sz="0" w:space="0" w:color="auto"/>
          </w:divBdr>
        </w:div>
        <w:div w:id="2027100841">
          <w:marLeft w:val="1166"/>
          <w:marRight w:val="0"/>
          <w:marTop w:val="0"/>
          <w:marBottom w:val="160"/>
          <w:divBdr>
            <w:top w:val="none" w:sz="0" w:space="0" w:color="auto"/>
            <w:left w:val="none" w:sz="0" w:space="0" w:color="auto"/>
            <w:bottom w:val="none" w:sz="0" w:space="0" w:color="auto"/>
            <w:right w:val="none" w:sz="0" w:space="0" w:color="auto"/>
          </w:divBdr>
        </w:div>
      </w:divsChild>
    </w:div>
    <w:div w:id="1642467829">
      <w:bodyDiv w:val="1"/>
      <w:marLeft w:val="0"/>
      <w:marRight w:val="0"/>
      <w:marTop w:val="0"/>
      <w:marBottom w:val="0"/>
      <w:divBdr>
        <w:top w:val="none" w:sz="0" w:space="0" w:color="auto"/>
        <w:left w:val="none" w:sz="0" w:space="0" w:color="auto"/>
        <w:bottom w:val="none" w:sz="0" w:space="0" w:color="auto"/>
        <w:right w:val="none" w:sz="0" w:space="0" w:color="auto"/>
      </w:divBdr>
    </w:div>
    <w:div w:id="1693844306">
      <w:bodyDiv w:val="1"/>
      <w:marLeft w:val="0"/>
      <w:marRight w:val="0"/>
      <w:marTop w:val="0"/>
      <w:marBottom w:val="0"/>
      <w:divBdr>
        <w:top w:val="none" w:sz="0" w:space="0" w:color="auto"/>
        <w:left w:val="none" w:sz="0" w:space="0" w:color="auto"/>
        <w:bottom w:val="none" w:sz="0" w:space="0" w:color="auto"/>
        <w:right w:val="none" w:sz="0" w:space="0" w:color="auto"/>
      </w:divBdr>
      <w:divsChild>
        <w:div w:id="818696570">
          <w:marLeft w:val="0"/>
          <w:marRight w:val="0"/>
          <w:marTop w:val="0"/>
          <w:marBottom w:val="0"/>
          <w:divBdr>
            <w:top w:val="none" w:sz="0" w:space="0" w:color="auto"/>
            <w:left w:val="none" w:sz="0" w:space="0" w:color="auto"/>
            <w:bottom w:val="none" w:sz="0" w:space="0" w:color="auto"/>
            <w:right w:val="none" w:sz="0" w:space="0" w:color="auto"/>
          </w:divBdr>
          <w:divsChild>
            <w:div w:id="1448770707">
              <w:marLeft w:val="0"/>
              <w:marRight w:val="0"/>
              <w:marTop w:val="0"/>
              <w:marBottom w:val="0"/>
              <w:divBdr>
                <w:top w:val="none" w:sz="0" w:space="0" w:color="auto"/>
                <w:left w:val="none" w:sz="0" w:space="0" w:color="auto"/>
                <w:bottom w:val="none" w:sz="0" w:space="0" w:color="auto"/>
                <w:right w:val="none" w:sz="0" w:space="0" w:color="auto"/>
              </w:divBdr>
              <w:divsChild>
                <w:div w:id="17769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41331">
      <w:bodyDiv w:val="1"/>
      <w:marLeft w:val="0"/>
      <w:marRight w:val="0"/>
      <w:marTop w:val="0"/>
      <w:marBottom w:val="0"/>
      <w:divBdr>
        <w:top w:val="none" w:sz="0" w:space="0" w:color="auto"/>
        <w:left w:val="none" w:sz="0" w:space="0" w:color="auto"/>
        <w:bottom w:val="none" w:sz="0" w:space="0" w:color="auto"/>
        <w:right w:val="none" w:sz="0" w:space="0" w:color="auto"/>
      </w:divBdr>
      <w:divsChild>
        <w:div w:id="1965581108">
          <w:marLeft w:val="360"/>
          <w:marRight w:val="0"/>
          <w:marTop w:val="200"/>
          <w:marBottom w:val="0"/>
          <w:divBdr>
            <w:top w:val="none" w:sz="0" w:space="0" w:color="auto"/>
            <w:left w:val="none" w:sz="0" w:space="0" w:color="auto"/>
            <w:bottom w:val="none" w:sz="0" w:space="0" w:color="auto"/>
            <w:right w:val="none" w:sz="0" w:space="0" w:color="auto"/>
          </w:divBdr>
        </w:div>
        <w:div w:id="28649243">
          <w:marLeft w:val="1080"/>
          <w:marRight w:val="0"/>
          <w:marTop w:val="100"/>
          <w:marBottom w:val="0"/>
          <w:divBdr>
            <w:top w:val="none" w:sz="0" w:space="0" w:color="auto"/>
            <w:left w:val="none" w:sz="0" w:space="0" w:color="auto"/>
            <w:bottom w:val="none" w:sz="0" w:space="0" w:color="auto"/>
            <w:right w:val="none" w:sz="0" w:space="0" w:color="auto"/>
          </w:divBdr>
        </w:div>
        <w:div w:id="1888058974">
          <w:marLeft w:val="1080"/>
          <w:marRight w:val="0"/>
          <w:marTop w:val="100"/>
          <w:marBottom w:val="0"/>
          <w:divBdr>
            <w:top w:val="none" w:sz="0" w:space="0" w:color="auto"/>
            <w:left w:val="none" w:sz="0" w:space="0" w:color="auto"/>
            <w:bottom w:val="none" w:sz="0" w:space="0" w:color="auto"/>
            <w:right w:val="none" w:sz="0" w:space="0" w:color="auto"/>
          </w:divBdr>
        </w:div>
        <w:div w:id="1274939661">
          <w:marLeft w:val="1080"/>
          <w:marRight w:val="0"/>
          <w:marTop w:val="100"/>
          <w:marBottom w:val="0"/>
          <w:divBdr>
            <w:top w:val="none" w:sz="0" w:space="0" w:color="auto"/>
            <w:left w:val="none" w:sz="0" w:space="0" w:color="auto"/>
            <w:bottom w:val="none" w:sz="0" w:space="0" w:color="auto"/>
            <w:right w:val="none" w:sz="0" w:space="0" w:color="auto"/>
          </w:divBdr>
        </w:div>
        <w:div w:id="1565943628">
          <w:marLeft w:val="1080"/>
          <w:marRight w:val="0"/>
          <w:marTop w:val="100"/>
          <w:marBottom w:val="0"/>
          <w:divBdr>
            <w:top w:val="none" w:sz="0" w:space="0" w:color="auto"/>
            <w:left w:val="none" w:sz="0" w:space="0" w:color="auto"/>
            <w:bottom w:val="none" w:sz="0" w:space="0" w:color="auto"/>
            <w:right w:val="none" w:sz="0" w:space="0" w:color="auto"/>
          </w:divBdr>
        </w:div>
      </w:divsChild>
    </w:div>
    <w:div w:id="1900363475">
      <w:bodyDiv w:val="1"/>
      <w:marLeft w:val="0"/>
      <w:marRight w:val="0"/>
      <w:marTop w:val="0"/>
      <w:marBottom w:val="0"/>
      <w:divBdr>
        <w:top w:val="none" w:sz="0" w:space="0" w:color="auto"/>
        <w:left w:val="none" w:sz="0" w:space="0" w:color="auto"/>
        <w:bottom w:val="none" w:sz="0" w:space="0" w:color="auto"/>
        <w:right w:val="none" w:sz="0" w:space="0" w:color="auto"/>
      </w:divBdr>
    </w:div>
    <w:div w:id="1906839194">
      <w:bodyDiv w:val="1"/>
      <w:marLeft w:val="0"/>
      <w:marRight w:val="0"/>
      <w:marTop w:val="0"/>
      <w:marBottom w:val="0"/>
      <w:divBdr>
        <w:top w:val="none" w:sz="0" w:space="0" w:color="auto"/>
        <w:left w:val="none" w:sz="0" w:space="0" w:color="auto"/>
        <w:bottom w:val="none" w:sz="0" w:space="0" w:color="auto"/>
        <w:right w:val="none" w:sz="0" w:space="0" w:color="auto"/>
      </w:divBdr>
      <w:divsChild>
        <w:div w:id="517237350">
          <w:marLeft w:val="360"/>
          <w:marRight w:val="0"/>
          <w:marTop w:val="200"/>
          <w:marBottom w:val="0"/>
          <w:divBdr>
            <w:top w:val="none" w:sz="0" w:space="0" w:color="auto"/>
            <w:left w:val="none" w:sz="0" w:space="0" w:color="auto"/>
            <w:bottom w:val="none" w:sz="0" w:space="0" w:color="auto"/>
            <w:right w:val="none" w:sz="0" w:space="0" w:color="auto"/>
          </w:divBdr>
        </w:div>
        <w:div w:id="387731127">
          <w:marLeft w:val="1080"/>
          <w:marRight w:val="0"/>
          <w:marTop w:val="100"/>
          <w:marBottom w:val="0"/>
          <w:divBdr>
            <w:top w:val="none" w:sz="0" w:space="0" w:color="auto"/>
            <w:left w:val="none" w:sz="0" w:space="0" w:color="auto"/>
            <w:bottom w:val="none" w:sz="0" w:space="0" w:color="auto"/>
            <w:right w:val="none" w:sz="0" w:space="0" w:color="auto"/>
          </w:divBdr>
        </w:div>
      </w:divsChild>
    </w:div>
    <w:div w:id="1918124509">
      <w:bodyDiv w:val="1"/>
      <w:marLeft w:val="0"/>
      <w:marRight w:val="0"/>
      <w:marTop w:val="0"/>
      <w:marBottom w:val="0"/>
      <w:divBdr>
        <w:top w:val="none" w:sz="0" w:space="0" w:color="auto"/>
        <w:left w:val="none" w:sz="0" w:space="0" w:color="auto"/>
        <w:bottom w:val="none" w:sz="0" w:space="0" w:color="auto"/>
        <w:right w:val="none" w:sz="0" w:space="0" w:color="auto"/>
      </w:divBdr>
    </w:div>
    <w:div w:id="2091847047">
      <w:bodyDiv w:val="1"/>
      <w:marLeft w:val="0"/>
      <w:marRight w:val="0"/>
      <w:marTop w:val="0"/>
      <w:marBottom w:val="0"/>
      <w:divBdr>
        <w:top w:val="none" w:sz="0" w:space="0" w:color="auto"/>
        <w:left w:val="none" w:sz="0" w:space="0" w:color="auto"/>
        <w:bottom w:val="none" w:sz="0" w:space="0" w:color="auto"/>
        <w:right w:val="none" w:sz="0" w:space="0" w:color="auto"/>
      </w:divBdr>
      <w:divsChild>
        <w:div w:id="1557009718">
          <w:marLeft w:val="1080"/>
          <w:marRight w:val="0"/>
          <w:marTop w:val="100"/>
          <w:marBottom w:val="0"/>
          <w:divBdr>
            <w:top w:val="none" w:sz="0" w:space="0" w:color="auto"/>
            <w:left w:val="none" w:sz="0" w:space="0" w:color="auto"/>
            <w:bottom w:val="none" w:sz="0" w:space="0" w:color="auto"/>
            <w:right w:val="none" w:sz="0" w:space="0" w:color="auto"/>
          </w:divBdr>
        </w:div>
        <w:div w:id="1327854968">
          <w:marLeft w:val="1080"/>
          <w:marRight w:val="0"/>
          <w:marTop w:val="100"/>
          <w:marBottom w:val="0"/>
          <w:divBdr>
            <w:top w:val="none" w:sz="0" w:space="0" w:color="auto"/>
            <w:left w:val="none" w:sz="0" w:space="0" w:color="auto"/>
            <w:bottom w:val="none" w:sz="0" w:space="0" w:color="auto"/>
            <w:right w:val="none" w:sz="0" w:space="0" w:color="auto"/>
          </w:divBdr>
        </w:div>
        <w:div w:id="114447014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tps://www.tam-portal.com" TargetMode="External"/><Relationship Id="rId13" Type="http://schemas.openxmlformats.org/officeDocument/2006/relationships/hyperlink" Target="https://www.tpm-portal.com/community/cpbm/sm/" TargetMode="External"/><Relationship Id="rId18" Type="http://schemas.openxmlformats.org/officeDocument/2006/relationships/hyperlink" Target="https://www.transportationmanagement.us/tp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tpm-portal.com/" TargetMode="External"/><Relationship Id="rId12" Type="http://schemas.openxmlformats.org/officeDocument/2006/relationships/hyperlink" Target="https://www.tpm-portal.com/community/cpbm/rm/" TargetMode="External"/><Relationship Id="rId17" Type="http://schemas.openxmlformats.org/officeDocument/2006/relationships/hyperlink" Target="file:///C:\Users\loririchter\Dropbox\TPM%20TPF\TPM%20TPF%202020\TPM_TPF%202021\transportationmanagement.us" TargetMode="External"/><Relationship Id="rId2" Type="http://schemas.openxmlformats.org/officeDocument/2006/relationships/styles" Target="styles.xml"/><Relationship Id="rId16" Type="http://schemas.openxmlformats.org/officeDocument/2006/relationships/hyperlink" Target="http://tam-portal.com/roadma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b.secure-platform.com/a/page/assetmanagement2021" TargetMode="External"/><Relationship Id="rId5" Type="http://schemas.openxmlformats.org/officeDocument/2006/relationships/footnotes" Target="footnotes.xml"/><Relationship Id="rId15" Type="http://schemas.openxmlformats.org/officeDocument/2006/relationships/hyperlink" Target="https://attendee.gotowebinar.com/recording/2019291993716040707" TargetMode="External"/><Relationship Id="rId23" Type="http://schemas.openxmlformats.org/officeDocument/2006/relationships/theme" Target="theme/theme1.xml"/><Relationship Id="rId10" Type="http://schemas.openxmlformats.org/officeDocument/2006/relationships/hyperlink" Target="https://www.tam-portal.com/event" TargetMode="External"/><Relationship Id="rId19" Type="http://schemas.openxmlformats.org/officeDocument/2006/relationships/hyperlink" Target="file:///C:\Users\loririchter\Dropbox\TPM%20TPF\TPM%20TPF%202020\TPM_TPF%202021\Charlie.Purcell@iowadot.us" TargetMode="External"/><Relationship Id="rId4" Type="http://schemas.openxmlformats.org/officeDocument/2006/relationships/webSettings" Target="webSettings.xml"/><Relationship Id="rId9" Type="http://schemas.openxmlformats.org/officeDocument/2006/relationships/hyperlink" Target="mailto:https://www.tamguide.com" TargetMode="External"/><Relationship Id="rId14" Type="http://schemas.openxmlformats.org/officeDocument/2006/relationships/hyperlink" Target="https://www.tpm-portal.com/resource/dotcovid19-data-surve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CDFA7"/>
        </a:solidFill>
        <a:ln>
          <a:noFill/>
        </a:ln>
        <a:effectLst/>
      </a:spPr>
      <a:bodyPr rtlCol="0" anchor="ct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2325</Words>
  <Characters>12699</Characters>
  <Application>Microsoft Office Word</Application>
  <DocSecurity>0</DocSecurity>
  <Lines>218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SPP</dc:creator>
  <cp:keywords/>
  <dc:description/>
  <cp:lastModifiedBy>Microsoft Office User</cp:lastModifiedBy>
  <cp:revision>2</cp:revision>
  <cp:lastPrinted>2020-12-08T18:20:00Z</cp:lastPrinted>
  <dcterms:created xsi:type="dcterms:W3CDTF">2021-03-17T17:01:00Z</dcterms:created>
  <dcterms:modified xsi:type="dcterms:W3CDTF">2021-03-17T17:01:00Z</dcterms:modified>
</cp:coreProperties>
</file>